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68BB" w14:textId="77777777" w:rsidR="00A43337" w:rsidRDefault="00A43337" w:rsidP="001C741B">
      <w:pPr>
        <w:widowControl w:val="0"/>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p>
    <w:tbl>
      <w:tblPr>
        <w:tblStyle w:val="a"/>
        <w:tblW w:w="9854" w:type="dxa"/>
        <w:tblLayout w:type="fixed"/>
        <w:tblLook w:val="0000" w:firstRow="0" w:lastRow="0" w:firstColumn="0" w:lastColumn="0" w:noHBand="0" w:noVBand="0"/>
      </w:tblPr>
      <w:tblGrid>
        <w:gridCol w:w="4497"/>
        <w:gridCol w:w="431"/>
        <w:gridCol w:w="4926"/>
      </w:tblGrid>
      <w:tr w:rsidR="00A43337" w14:paraId="567674EE" w14:textId="77777777">
        <w:trPr>
          <w:trHeight w:val="1438"/>
        </w:trPr>
        <w:tc>
          <w:tcPr>
            <w:tcW w:w="4497" w:type="dxa"/>
          </w:tcPr>
          <w:p w14:paraId="0416CB71"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rPr>
            </w:pPr>
            <w:r>
              <w:rPr>
                <w:noProof/>
                <w:lang w:eastAsia="en-GB"/>
              </w:rPr>
              <w:drawing>
                <wp:anchor distT="0" distB="0" distL="114300" distR="114300" simplePos="0" relativeHeight="251658240" behindDoc="0" locked="0" layoutInCell="1" hidden="0" allowOverlap="1" wp14:anchorId="28CCD5F9" wp14:editId="55396B73">
                  <wp:simplePos x="0" y="0"/>
                  <wp:positionH relativeFrom="column">
                    <wp:posOffset>-68579</wp:posOffset>
                  </wp:positionH>
                  <wp:positionV relativeFrom="paragraph">
                    <wp:posOffset>0</wp:posOffset>
                  </wp:positionV>
                  <wp:extent cx="1671955" cy="445135"/>
                  <wp:effectExtent l="0" t="0" r="0" b="0"/>
                  <wp:wrapNone/>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671955" cy="445135"/>
                          </a:xfrm>
                          <a:prstGeom prst="rect">
                            <a:avLst/>
                          </a:prstGeom>
                          <a:ln/>
                        </pic:spPr>
                      </pic:pic>
                    </a:graphicData>
                  </a:graphic>
                </wp:anchor>
              </w:drawing>
            </w:r>
          </w:p>
        </w:tc>
        <w:tc>
          <w:tcPr>
            <w:tcW w:w="5357" w:type="dxa"/>
            <w:gridSpan w:val="2"/>
            <w:vAlign w:val="center"/>
          </w:tcPr>
          <w:p w14:paraId="79876B1D" w14:textId="77777777" w:rsidR="00A43337" w:rsidRDefault="00A43337">
            <w:pPr>
              <w:pBdr>
                <w:top w:val="nil"/>
                <w:left w:val="nil"/>
                <w:bottom w:val="nil"/>
                <w:right w:val="nil"/>
                <w:between w:val="nil"/>
              </w:pBdr>
              <w:tabs>
                <w:tab w:val="center" w:pos="4320"/>
                <w:tab w:val="right" w:pos="8640"/>
              </w:tabs>
              <w:spacing w:line="240" w:lineRule="auto"/>
              <w:ind w:left="2" w:hanging="4"/>
              <w:jc w:val="right"/>
              <w:rPr>
                <w:color w:val="000000"/>
                <w:sz w:val="36"/>
                <w:szCs w:val="36"/>
              </w:rPr>
            </w:pPr>
          </w:p>
          <w:p w14:paraId="5B253929" w14:textId="77777777" w:rsidR="00A43337" w:rsidRDefault="00A87B13">
            <w:pPr>
              <w:pBdr>
                <w:top w:val="nil"/>
                <w:left w:val="nil"/>
                <w:bottom w:val="nil"/>
                <w:right w:val="nil"/>
                <w:between w:val="nil"/>
              </w:pBdr>
              <w:tabs>
                <w:tab w:val="center" w:pos="4320"/>
                <w:tab w:val="right" w:pos="8640"/>
              </w:tabs>
              <w:spacing w:line="240" w:lineRule="auto"/>
              <w:ind w:left="2" w:hanging="4"/>
              <w:jc w:val="right"/>
              <w:rPr>
                <w:color w:val="000000"/>
                <w:sz w:val="36"/>
                <w:szCs w:val="36"/>
              </w:rPr>
            </w:pPr>
            <w:r>
              <w:rPr>
                <w:b/>
                <w:i/>
                <w:color w:val="000000"/>
                <w:sz w:val="36"/>
                <w:szCs w:val="36"/>
              </w:rPr>
              <w:t>Twiss Green Community Primary School</w:t>
            </w:r>
          </w:p>
          <w:p w14:paraId="3E0EBD06"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rPr>
            </w:pPr>
            <w:r>
              <w:rPr>
                <w:noProof/>
                <w:lang w:eastAsia="en-GB"/>
              </w:rPr>
              <w:drawing>
                <wp:anchor distT="0" distB="0" distL="114300" distR="114300" simplePos="0" relativeHeight="251659264" behindDoc="0" locked="0" layoutInCell="1" hidden="0" allowOverlap="1" wp14:anchorId="16DC0B3F" wp14:editId="12A83C04">
                  <wp:simplePos x="0" y="0"/>
                  <wp:positionH relativeFrom="column">
                    <wp:posOffset>2466340</wp:posOffset>
                  </wp:positionH>
                  <wp:positionV relativeFrom="paragraph">
                    <wp:posOffset>-793749</wp:posOffset>
                  </wp:positionV>
                  <wp:extent cx="857250" cy="857250"/>
                  <wp:effectExtent l="0" t="0" r="0" b="0"/>
                  <wp:wrapSquare wrapText="bothSides" distT="0" distB="0" distL="114300" distR="114300"/>
                  <wp:docPr id="103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857250" cy="857250"/>
                          </a:xfrm>
                          <a:prstGeom prst="rect">
                            <a:avLst/>
                          </a:prstGeom>
                          <a:ln/>
                        </pic:spPr>
                      </pic:pic>
                    </a:graphicData>
                  </a:graphic>
                </wp:anchor>
              </w:drawing>
            </w:r>
          </w:p>
        </w:tc>
      </w:tr>
      <w:tr w:rsidR="00A43337" w14:paraId="0FE02A4D" w14:textId="77777777">
        <w:trPr>
          <w:trHeight w:val="1644"/>
        </w:trPr>
        <w:tc>
          <w:tcPr>
            <w:tcW w:w="4928" w:type="dxa"/>
            <w:gridSpan w:val="2"/>
          </w:tcPr>
          <w:p w14:paraId="1970C1EE"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15CC776B"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sz w:val="20"/>
                <w:szCs w:val="20"/>
              </w:rPr>
            </w:pPr>
            <w:r>
              <w:rPr>
                <w:b/>
                <w:color w:val="000000"/>
                <w:sz w:val="20"/>
                <w:szCs w:val="20"/>
              </w:rPr>
              <w:t>Tel: 01925 762346</w:t>
            </w:r>
          </w:p>
          <w:p w14:paraId="600E00F0"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sz w:val="20"/>
                <w:szCs w:val="20"/>
              </w:rPr>
            </w:pPr>
            <w:r>
              <w:rPr>
                <w:b/>
                <w:color w:val="000000"/>
                <w:sz w:val="20"/>
                <w:szCs w:val="20"/>
              </w:rPr>
              <w:t>Fax: 01925 767885</w:t>
            </w:r>
          </w:p>
          <w:p w14:paraId="1446D274"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sz w:val="20"/>
                <w:szCs w:val="20"/>
              </w:rPr>
            </w:pPr>
            <w:r>
              <w:rPr>
                <w:b/>
                <w:color w:val="000000"/>
                <w:sz w:val="20"/>
                <w:szCs w:val="20"/>
              </w:rPr>
              <w:t xml:space="preserve">E-Mail: </w:t>
            </w:r>
            <w:hyperlink r:id="rId9">
              <w:r>
                <w:rPr>
                  <w:b/>
                  <w:color w:val="0000FF"/>
                  <w:sz w:val="20"/>
                  <w:szCs w:val="20"/>
                  <w:u w:val="single"/>
                </w:rPr>
                <w:t>twissgreen_primary@sch.warrington.gov.uk</w:t>
              </w:r>
            </w:hyperlink>
          </w:p>
          <w:p w14:paraId="7C0468C1"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sz w:val="20"/>
                <w:szCs w:val="20"/>
              </w:rPr>
            </w:pPr>
            <w:r>
              <w:rPr>
                <w:b/>
                <w:color w:val="000000"/>
                <w:sz w:val="20"/>
                <w:szCs w:val="20"/>
              </w:rPr>
              <w:t xml:space="preserve">Website: </w:t>
            </w:r>
            <w:hyperlink r:id="rId10">
              <w:r>
                <w:rPr>
                  <w:b/>
                  <w:color w:val="0000FF"/>
                  <w:sz w:val="20"/>
                  <w:szCs w:val="20"/>
                  <w:u w:val="single"/>
                </w:rPr>
                <w:t>www.twissgreen.net</w:t>
              </w:r>
            </w:hyperlink>
          </w:p>
          <w:p w14:paraId="5033B24B"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6A4BBC96"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rPr>
            </w:pPr>
            <w:r>
              <w:rPr>
                <w:b/>
                <w:color w:val="000000"/>
                <w:sz w:val="20"/>
                <w:szCs w:val="20"/>
              </w:rPr>
              <w:t xml:space="preserve">Headteacher:   Miss L A McGann, </w:t>
            </w:r>
            <w:proofErr w:type="spellStart"/>
            <w:r>
              <w:rPr>
                <w:b/>
                <w:color w:val="000000"/>
                <w:sz w:val="20"/>
                <w:szCs w:val="20"/>
              </w:rPr>
              <w:t>BEd</w:t>
            </w:r>
            <w:proofErr w:type="spellEnd"/>
            <w:r>
              <w:rPr>
                <w:b/>
                <w:color w:val="000000"/>
                <w:sz w:val="20"/>
                <w:szCs w:val="20"/>
              </w:rPr>
              <w:t xml:space="preserve"> (Hons)</w:t>
            </w:r>
          </w:p>
        </w:tc>
        <w:tc>
          <w:tcPr>
            <w:tcW w:w="4926" w:type="dxa"/>
          </w:tcPr>
          <w:p w14:paraId="768EC26C"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Twiss Green Lane</w:t>
            </w:r>
          </w:p>
          <w:p w14:paraId="5DC593B5"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Culcheth</w:t>
            </w:r>
          </w:p>
          <w:p w14:paraId="7FC064EF"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Warrington</w:t>
            </w:r>
          </w:p>
          <w:p w14:paraId="12ED3165"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Cheshire</w:t>
            </w:r>
          </w:p>
          <w:p w14:paraId="308C99E1"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WA3 4DQ</w:t>
            </w:r>
          </w:p>
          <w:p w14:paraId="1CF80A55" w14:textId="77777777" w:rsidR="00A43337" w:rsidRDefault="00A4333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p w14:paraId="72B11E31"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36"/>
                <w:szCs w:val="36"/>
              </w:rPr>
            </w:pPr>
            <w:r>
              <w:rPr>
                <w:b/>
                <w:color w:val="000000"/>
                <w:sz w:val="20"/>
                <w:szCs w:val="20"/>
              </w:rPr>
              <w:t>Chairs of Governors:  Mrs L Davis</w:t>
            </w:r>
          </w:p>
        </w:tc>
      </w:tr>
    </w:tbl>
    <w:p w14:paraId="25C3800D" w14:textId="77777777" w:rsidR="00A43337" w:rsidRDefault="00A43337">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58142F6A" w14:textId="2F07F9CC" w:rsidR="00A43337" w:rsidRDefault="00C65CBA">
      <w:pPr>
        <w:ind w:left="0" w:hanging="2"/>
        <w:rPr>
          <w:rFonts w:ascii="Verdana" w:eastAsia="Verdana" w:hAnsi="Verdana" w:cs="Verdana"/>
        </w:rPr>
      </w:pPr>
      <w:r>
        <w:rPr>
          <w:rFonts w:ascii="Verdana" w:eastAsia="Verdana" w:hAnsi="Verdana" w:cs="Verdana"/>
        </w:rPr>
        <w:t>Mon</w:t>
      </w:r>
      <w:r w:rsidR="00A87B13">
        <w:rPr>
          <w:rFonts w:ascii="Verdana" w:eastAsia="Verdana" w:hAnsi="Verdana" w:cs="Verdana"/>
        </w:rPr>
        <w:t>day 2</w:t>
      </w:r>
      <w:r w:rsidR="00A87B13">
        <w:rPr>
          <w:rFonts w:ascii="Verdana" w:eastAsia="Verdana" w:hAnsi="Verdana" w:cs="Verdana"/>
          <w:vertAlign w:val="superscript"/>
        </w:rPr>
        <w:t>nd</w:t>
      </w:r>
      <w:r w:rsidR="00A87B13">
        <w:rPr>
          <w:rFonts w:ascii="Verdana" w:eastAsia="Verdana" w:hAnsi="Verdana" w:cs="Verdana"/>
        </w:rPr>
        <w:t xml:space="preserve"> </w:t>
      </w:r>
      <w:r>
        <w:rPr>
          <w:rFonts w:ascii="Verdana" w:eastAsia="Verdana" w:hAnsi="Verdana" w:cs="Verdana"/>
        </w:rPr>
        <w:t>August</w:t>
      </w:r>
      <w:r w:rsidR="00A87B13">
        <w:rPr>
          <w:rFonts w:ascii="Verdana" w:eastAsia="Verdana" w:hAnsi="Verdana" w:cs="Verdana"/>
        </w:rPr>
        <w:t xml:space="preserve"> 202</w:t>
      </w:r>
      <w:r>
        <w:rPr>
          <w:rFonts w:ascii="Verdana" w:eastAsia="Verdana" w:hAnsi="Verdana" w:cs="Verdana"/>
        </w:rPr>
        <w:t>1</w:t>
      </w:r>
    </w:p>
    <w:p w14:paraId="196BD44B" w14:textId="77777777" w:rsidR="00A43337" w:rsidRDefault="00A43337">
      <w:pPr>
        <w:ind w:left="0" w:hanging="2"/>
        <w:rPr>
          <w:rFonts w:ascii="Verdana" w:eastAsia="Verdana" w:hAnsi="Verdana" w:cs="Verdana"/>
        </w:rPr>
      </w:pPr>
    </w:p>
    <w:p w14:paraId="58BC1278" w14:textId="77777777" w:rsidR="00A43337" w:rsidRDefault="00A43337">
      <w:pPr>
        <w:ind w:left="0" w:hanging="2"/>
        <w:rPr>
          <w:rFonts w:ascii="Verdana" w:eastAsia="Verdana" w:hAnsi="Verdana" w:cs="Verdana"/>
        </w:rPr>
      </w:pPr>
    </w:p>
    <w:p w14:paraId="421D5B89" w14:textId="77777777" w:rsidR="00A43337" w:rsidRDefault="00A87B13">
      <w:pPr>
        <w:tabs>
          <w:tab w:val="left" w:pos="1395"/>
        </w:tabs>
        <w:ind w:left="0" w:hanging="2"/>
        <w:rPr>
          <w:rFonts w:ascii="Verdana" w:eastAsia="Verdana" w:hAnsi="Verdana" w:cs="Verdana"/>
        </w:rPr>
      </w:pPr>
      <w:r>
        <w:rPr>
          <w:rFonts w:ascii="Verdana" w:eastAsia="Verdana" w:hAnsi="Verdana" w:cs="Verdana"/>
        </w:rPr>
        <w:t>Dear Parents,</w:t>
      </w:r>
    </w:p>
    <w:p w14:paraId="7B4D7DB8" w14:textId="77777777" w:rsidR="00A43337" w:rsidRDefault="00A43337">
      <w:pPr>
        <w:tabs>
          <w:tab w:val="left" w:pos="1395"/>
        </w:tabs>
        <w:ind w:left="0" w:hanging="2"/>
        <w:rPr>
          <w:rFonts w:ascii="Verdana" w:eastAsia="Verdana" w:hAnsi="Verdana" w:cs="Verdana"/>
        </w:rPr>
      </w:pPr>
    </w:p>
    <w:p w14:paraId="66DCEBB6" w14:textId="341910C7" w:rsidR="00A43337" w:rsidRDefault="00A87B13">
      <w:pPr>
        <w:tabs>
          <w:tab w:val="left" w:pos="1395"/>
        </w:tabs>
        <w:ind w:left="0" w:hanging="2"/>
        <w:rPr>
          <w:rFonts w:ascii="Verdana" w:eastAsia="Verdana" w:hAnsi="Verdana" w:cs="Verdana"/>
        </w:rPr>
      </w:pPr>
      <w:r>
        <w:rPr>
          <w:rFonts w:ascii="Verdana" w:eastAsia="Verdana" w:hAnsi="Verdana" w:cs="Verdana"/>
          <w:b/>
        </w:rPr>
        <w:t>Arrangements for September</w:t>
      </w:r>
      <w:r w:rsidR="0045712F">
        <w:rPr>
          <w:rFonts w:ascii="Verdana" w:eastAsia="Verdana" w:hAnsi="Verdana" w:cs="Verdana"/>
          <w:b/>
        </w:rPr>
        <w:t xml:space="preserve"> – message from our Chair of Governors</w:t>
      </w:r>
    </w:p>
    <w:p w14:paraId="444B864D" w14:textId="77777777" w:rsidR="00A43337" w:rsidRDefault="00A43337">
      <w:pPr>
        <w:tabs>
          <w:tab w:val="left" w:pos="1395"/>
        </w:tabs>
        <w:ind w:left="0" w:hanging="2"/>
        <w:rPr>
          <w:rFonts w:ascii="Verdana" w:eastAsia="Verdana" w:hAnsi="Verdana" w:cs="Verdana"/>
        </w:rPr>
      </w:pPr>
    </w:p>
    <w:p w14:paraId="01A906A1" w14:textId="1C03DA1A" w:rsidR="00C65CBA" w:rsidRPr="00C65CBA" w:rsidRDefault="00C65CBA" w:rsidP="00C65CBA">
      <w:pPr>
        <w:tabs>
          <w:tab w:val="left" w:pos="1395"/>
        </w:tabs>
        <w:ind w:left="0" w:hanging="2"/>
        <w:textDirection w:val="lrTb"/>
        <w:rPr>
          <w:rFonts w:ascii="Verdana" w:eastAsia="Verdana" w:hAnsi="Verdana" w:cs="Verdana"/>
        </w:rPr>
      </w:pPr>
      <w:r w:rsidRPr="00C65CBA">
        <w:rPr>
          <w:rFonts w:ascii="Verdana" w:eastAsia="Verdana" w:hAnsi="Verdana" w:cs="Verdana"/>
        </w:rPr>
        <w:t xml:space="preserve">I recently wrote to you to let you know that we have appointed Mrs Fuller as Acting Headteacher for the Autumn and Spring term, with support from an Executive Headteacher.  I am now pleased to inform you that we have appointed Mrs </w:t>
      </w:r>
      <w:proofErr w:type="spellStart"/>
      <w:r w:rsidRPr="00C65CBA">
        <w:rPr>
          <w:rFonts w:ascii="Verdana" w:eastAsia="Verdana" w:hAnsi="Verdana" w:cs="Verdana"/>
        </w:rPr>
        <w:t>Dymond</w:t>
      </w:r>
      <w:proofErr w:type="spellEnd"/>
      <w:r w:rsidRPr="00C65CBA">
        <w:rPr>
          <w:rFonts w:ascii="Verdana" w:eastAsia="Verdana" w:hAnsi="Verdana" w:cs="Verdana"/>
        </w:rPr>
        <w:t xml:space="preserve"> as the Executive Headteacher, she will support the Senior Leadership Team two days a week.  Mrs </w:t>
      </w:r>
      <w:proofErr w:type="spellStart"/>
      <w:r w:rsidRPr="00C65CBA">
        <w:rPr>
          <w:rFonts w:ascii="Verdana" w:eastAsia="Verdana" w:hAnsi="Verdana" w:cs="Verdana"/>
        </w:rPr>
        <w:t>Dymond</w:t>
      </w:r>
      <w:proofErr w:type="spellEnd"/>
      <w:r w:rsidRPr="00C65CBA">
        <w:rPr>
          <w:rFonts w:ascii="Verdana" w:eastAsia="Verdana" w:hAnsi="Verdana" w:cs="Verdana"/>
        </w:rPr>
        <w:t xml:space="preserve"> is the Headteacher at </w:t>
      </w:r>
      <w:proofErr w:type="spellStart"/>
      <w:r w:rsidRPr="00C65CBA">
        <w:rPr>
          <w:rFonts w:ascii="Verdana" w:eastAsia="Verdana" w:hAnsi="Verdana" w:cs="Verdana"/>
        </w:rPr>
        <w:t>Winwick</w:t>
      </w:r>
      <w:proofErr w:type="spellEnd"/>
      <w:r w:rsidRPr="00C65CBA">
        <w:rPr>
          <w:rFonts w:ascii="Verdana" w:eastAsia="Verdana" w:hAnsi="Verdana" w:cs="Verdana"/>
        </w:rPr>
        <w:t xml:space="preserve"> Church of England Primary School and brings a wealth of experience supporting schools in Executive Head roles, working as an Advisor for the Local Authority and as an Ofsted inspector.  We look forward to working with Mrs </w:t>
      </w:r>
      <w:proofErr w:type="spellStart"/>
      <w:r w:rsidRPr="00C65CBA">
        <w:rPr>
          <w:rFonts w:ascii="Verdana" w:eastAsia="Verdana" w:hAnsi="Verdana" w:cs="Verdana"/>
        </w:rPr>
        <w:t>Dymond</w:t>
      </w:r>
      <w:proofErr w:type="spellEnd"/>
      <w:r w:rsidRPr="00C65CBA">
        <w:rPr>
          <w:rFonts w:ascii="Verdana" w:eastAsia="Verdana" w:hAnsi="Verdana" w:cs="Verdana"/>
        </w:rPr>
        <w:t xml:space="preserve"> next year and to forging a relationship with </w:t>
      </w:r>
      <w:proofErr w:type="spellStart"/>
      <w:r w:rsidRPr="00C65CBA">
        <w:rPr>
          <w:rFonts w:ascii="Verdana" w:eastAsia="Verdana" w:hAnsi="Verdana" w:cs="Verdana"/>
        </w:rPr>
        <w:t>Winwick</w:t>
      </w:r>
      <w:proofErr w:type="spellEnd"/>
      <w:r w:rsidRPr="00C65CBA">
        <w:rPr>
          <w:rFonts w:ascii="Verdana" w:eastAsia="Verdana" w:hAnsi="Verdana" w:cs="Verdana"/>
        </w:rPr>
        <w:t xml:space="preserve"> Primary School to support continuous development and improvement for all our children and staff.</w:t>
      </w:r>
    </w:p>
    <w:p w14:paraId="4C700EC7" w14:textId="77777777" w:rsidR="00C65CBA" w:rsidRPr="00C65CBA" w:rsidRDefault="00C65CBA" w:rsidP="00C65CBA">
      <w:pPr>
        <w:tabs>
          <w:tab w:val="left" w:pos="1395"/>
        </w:tabs>
        <w:ind w:left="0" w:hanging="2"/>
        <w:textDirection w:val="lrTb"/>
        <w:rPr>
          <w:rFonts w:ascii="Verdana" w:eastAsia="Verdana" w:hAnsi="Verdana" w:cs="Verdana"/>
        </w:rPr>
      </w:pPr>
    </w:p>
    <w:p w14:paraId="01F3BC4B" w14:textId="77777777" w:rsidR="00C65CBA" w:rsidRPr="00C65CBA" w:rsidRDefault="00C65CBA" w:rsidP="00C65CBA">
      <w:pPr>
        <w:tabs>
          <w:tab w:val="left" w:pos="1395"/>
        </w:tabs>
        <w:ind w:left="0" w:hanging="2"/>
        <w:textDirection w:val="lrTb"/>
        <w:rPr>
          <w:rFonts w:ascii="Verdana" w:eastAsia="Verdana" w:hAnsi="Verdana" w:cs="Verdana"/>
        </w:rPr>
      </w:pPr>
      <w:r w:rsidRPr="00C65CBA">
        <w:rPr>
          <w:rFonts w:ascii="Verdana" w:eastAsia="Verdana" w:hAnsi="Verdana" w:cs="Verdana"/>
        </w:rPr>
        <w:t>Regards,</w:t>
      </w:r>
    </w:p>
    <w:p w14:paraId="7E8B3992" w14:textId="77777777" w:rsidR="00C65CBA" w:rsidRPr="00C65CBA" w:rsidRDefault="00C65CBA" w:rsidP="00C65CBA">
      <w:pPr>
        <w:tabs>
          <w:tab w:val="left" w:pos="1395"/>
        </w:tabs>
        <w:ind w:left="0" w:hanging="2"/>
        <w:textDirection w:val="lrTb"/>
        <w:rPr>
          <w:rFonts w:ascii="Verdana" w:eastAsia="Verdana" w:hAnsi="Verdana" w:cs="Verdana"/>
        </w:rPr>
      </w:pPr>
      <w:r w:rsidRPr="00C65CBA">
        <w:rPr>
          <w:rFonts w:ascii="Verdana" w:eastAsia="Verdana" w:hAnsi="Verdana" w:cs="Verdana"/>
        </w:rPr>
        <w:t>Liz Davis</w:t>
      </w:r>
    </w:p>
    <w:p w14:paraId="3E2C9C50" w14:textId="77777777" w:rsidR="00C65CBA" w:rsidRPr="00C65CBA" w:rsidRDefault="00C65CBA" w:rsidP="00C65CBA">
      <w:pPr>
        <w:tabs>
          <w:tab w:val="left" w:pos="1395"/>
        </w:tabs>
        <w:ind w:left="0" w:hanging="2"/>
        <w:textDirection w:val="lrTb"/>
        <w:rPr>
          <w:rFonts w:ascii="Verdana" w:eastAsia="Verdana" w:hAnsi="Verdana" w:cs="Verdana"/>
        </w:rPr>
      </w:pPr>
      <w:r w:rsidRPr="00C65CBA">
        <w:rPr>
          <w:rFonts w:ascii="Verdana" w:eastAsia="Verdana" w:hAnsi="Verdana" w:cs="Verdana"/>
        </w:rPr>
        <w:t>Chair of Governors</w:t>
      </w:r>
    </w:p>
    <w:p w14:paraId="38A54D42" w14:textId="77777777" w:rsidR="00A43337" w:rsidRDefault="00A43337">
      <w:pPr>
        <w:tabs>
          <w:tab w:val="left" w:pos="1395"/>
        </w:tabs>
        <w:ind w:left="0" w:hanging="2"/>
        <w:rPr>
          <w:rFonts w:ascii="Verdana" w:eastAsia="Verdana" w:hAnsi="Verdana" w:cs="Verdana"/>
        </w:rPr>
      </w:pPr>
    </w:p>
    <w:p w14:paraId="3891BF35" w14:textId="39499899" w:rsidR="00A43337" w:rsidRDefault="00C65CBA">
      <w:pPr>
        <w:tabs>
          <w:tab w:val="left" w:pos="1395"/>
        </w:tabs>
        <w:ind w:left="0" w:hanging="2"/>
        <w:rPr>
          <w:rFonts w:ascii="Verdana" w:eastAsia="Verdana" w:hAnsi="Verdana" w:cs="Verdana"/>
          <w:b/>
        </w:rPr>
      </w:pPr>
      <w:r w:rsidRPr="00C65CBA">
        <w:rPr>
          <w:rFonts w:ascii="Verdana" w:eastAsia="Verdana" w:hAnsi="Verdana" w:cs="Verdana"/>
          <w:b/>
        </w:rPr>
        <w:t xml:space="preserve">Further </w:t>
      </w:r>
      <w:r w:rsidR="00FA1721">
        <w:rPr>
          <w:rFonts w:ascii="Verdana" w:eastAsia="Verdana" w:hAnsi="Verdana" w:cs="Verdana"/>
          <w:b/>
        </w:rPr>
        <w:t>S</w:t>
      </w:r>
      <w:r w:rsidRPr="00C65CBA">
        <w:rPr>
          <w:rFonts w:ascii="Verdana" w:eastAsia="Verdana" w:hAnsi="Verdana" w:cs="Verdana"/>
          <w:b/>
        </w:rPr>
        <w:t xml:space="preserve">taffing </w:t>
      </w:r>
      <w:r w:rsidR="00FA1721">
        <w:rPr>
          <w:rFonts w:ascii="Verdana" w:eastAsia="Verdana" w:hAnsi="Verdana" w:cs="Verdana"/>
          <w:b/>
        </w:rPr>
        <w:t>N</w:t>
      </w:r>
      <w:r w:rsidRPr="00C65CBA">
        <w:rPr>
          <w:rFonts w:ascii="Verdana" w:eastAsia="Verdana" w:hAnsi="Verdana" w:cs="Verdana"/>
          <w:b/>
        </w:rPr>
        <w:t>ews</w:t>
      </w:r>
    </w:p>
    <w:p w14:paraId="54E6019B" w14:textId="77777777" w:rsidR="00C65CBA" w:rsidRPr="00C65CBA" w:rsidRDefault="00C65CBA">
      <w:pPr>
        <w:tabs>
          <w:tab w:val="left" w:pos="1395"/>
        </w:tabs>
        <w:ind w:left="0" w:hanging="2"/>
        <w:rPr>
          <w:rFonts w:ascii="Verdana" w:eastAsia="Verdana" w:hAnsi="Verdana" w:cs="Verdana"/>
          <w:b/>
        </w:rPr>
      </w:pPr>
    </w:p>
    <w:p w14:paraId="65377C56" w14:textId="37EBEC24" w:rsidR="00A43337" w:rsidRDefault="00C65CBA" w:rsidP="00C65CBA">
      <w:pPr>
        <w:tabs>
          <w:tab w:val="left" w:pos="1395"/>
        </w:tabs>
        <w:ind w:leftChars="0" w:left="0" w:firstLineChars="0" w:firstLine="0"/>
        <w:rPr>
          <w:rFonts w:ascii="Verdana" w:eastAsia="Verdana" w:hAnsi="Verdana" w:cs="Verdana"/>
        </w:rPr>
      </w:pPr>
      <w:r>
        <w:rPr>
          <w:rFonts w:ascii="Verdana" w:eastAsia="Verdana" w:hAnsi="Verdana" w:cs="Verdana"/>
        </w:rPr>
        <w:t xml:space="preserve">In addition to this, I am delighted to be able to announce that Mrs Kelly will be stepping up to the role of Acting Assistant Head and that we have appointed a new teacher for Year One, Miss Rubie, to cover the two terms I am Acting Head. </w:t>
      </w:r>
      <w:r w:rsidR="00FA1721">
        <w:rPr>
          <w:rFonts w:ascii="Verdana" w:eastAsia="Verdana" w:hAnsi="Verdana" w:cs="Verdana"/>
        </w:rPr>
        <w:t xml:space="preserve">Miss Rubie has already met most of the children in a virtual lesson set up by Mrs </w:t>
      </w:r>
      <w:proofErr w:type="spellStart"/>
      <w:r w:rsidR="00FA1721">
        <w:rPr>
          <w:rFonts w:ascii="Verdana" w:eastAsia="Verdana" w:hAnsi="Verdana" w:cs="Verdana"/>
        </w:rPr>
        <w:t>Durr</w:t>
      </w:r>
      <w:proofErr w:type="spellEnd"/>
      <w:r w:rsidR="00FA1721">
        <w:rPr>
          <w:rFonts w:ascii="Verdana" w:eastAsia="Verdana" w:hAnsi="Verdana" w:cs="Verdana"/>
        </w:rPr>
        <w:t xml:space="preserve">. I will be meeting her in school next week to help her establish her classroom and to get ready for the children. </w:t>
      </w:r>
    </w:p>
    <w:p w14:paraId="07687CC4" w14:textId="4E872619" w:rsidR="00C65CBA" w:rsidRDefault="00C65CBA" w:rsidP="00C65CBA">
      <w:pPr>
        <w:tabs>
          <w:tab w:val="left" w:pos="1395"/>
        </w:tabs>
        <w:ind w:leftChars="0" w:left="0" w:firstLineChars="0" w:firstLine="0"/>
        <w:rPr>
          <w:rFonts w:ascii="Verdana" w:eastAsia="Verdana" w:hAnsi="Verdana" w:cs="Verdana"/>
        </w:rPr>
      </w:pPr>
    </w:p>
    <w:p w14:paraId="1786E548" w14:textId="77777777" w:rsidR="00FA1721" w:rsidRDefault="00FA1721" w:rsidP="00C65CBA">
      <w:pPr>
        <w:tabs>
          <w:tab w:val="left" w:pos="1395"/>
        </w:tabs>
        <w:ind w:left="0" w:hanging="2"/>
        <w:rPr>
          <w:rFonts w:ascii="Verdana" w:eastAsia="Verdana" w:hAnsi="Verdana" w:cs="Verdana"/>
          <w:b/>
        </w:rPr>
      </w:pPr>
    </w:p>
    <w:p w14:paraId="5BBA5D10" w14:textId="77777777" w:rsidR="00FA1721" w:rsidRDefault="00FA1721" w:rsidP="00C65CBA">
      <w:pPr>
        <w:tabs>
          <w:tab w:val="left" w:pos="1395"/>
        </w:tabs>
        <w:ind w:left="0" w:hanging="2"/>
        <w:rPr>
          <w:rFonts w:ascii="Verdana" w:eastAsia="Verdana" w:hAnsi="Verdana" w:cs="Verdana"/>
          <w:b/>
        </w:rPr>
      </w:pPr>
    </w:p>
    <w:p w14:paraId="34D18024" w14:textId="77777777" w:rsidR="00FA1721" w:rsidRDefault="00FA1721" w:rsidP="00C65CBA">
      <w:pPr>
        <w:tabs>
          <w:tab w:val="left" w:pos="1395"/>
        </w:tabs>
        <w:ind w:left="0" w:hanging="2"/>
        <w:rPr>
          <w:rFonts w:ascii="Verdana" w:eastAsia="Verdana" w:hAnsi="Verdana" w:cs="Verdana"/>
          <w:b/>
        </w:rPr>
      </w:pPr>
    </w:p>
    <w:p w14:paraId="45A3E15A" w14:textId="77777777" w:rsidR="00FA1721" w:rsidRDefault="00FA1721" w:rsidP="00C65CBA">
      <w:pPr>
        <w:tabs>
          <w:tab w:val="left" w:pos="1395"/>
        </w:tabs>
        <w:ind w:left="0" w:hanging="2"/>
        <w:rPr>
          <w:rFonts w:ascii="Verdana" w:eastAsia="Verdana" w:hAnsi="Verdana" w:cs="Verdana"/>
          <w:b/>
        </w:rPr>
      </w:pPr>
    </w:p>
    <w:p w14:paraId="64F4AF50" w14:textId="77777777" w:rsidR="00FA1721" w:rsidRDefault="00FA1721" w:rsidP="00C65CBA">
      <w:pPr>
        <w:tabs>
          <w:tab w:val="left" w:pos="1395"/>
        </w:tabs>
        <w:ind w:left="0" w:hanging="2"/>
        <w:rPr>
          <w:rFonts w:ascii="Verdana" w:eastAsia="Verdana" w:hAnsi="Verdana" w:cs="Verdana"/>
          <w:b/>
        </w:rPr>
      </w:pPr>
    </w:p>
    <w:p w14:paraId="31CD5E15" w14:textId="3B090AEB" w:rsidR="00C65CBA" w:rsidRDefault="00C65CBA" w:rsidP="00C65CBA">
      <w:pPr>
        <w:tabs>
          <w:tab w:val="left" w:pos="1395"/>
        </w:tabs>
        <w:ind w:left="0" w:hanging="2"/>
        <w:rPr>
          <w:rFonts w:ascii="Verdana" w:eastAsia="Verdana" w:hAnsi="Verdana" w:cs="Verdana"/>
          <w:b/>
        </w:rPr>
      </w:pPr>
      <w:r w:rsidRPr="00C65CBA">
        <w:rPr>
          <w:rFonts w:ascii="Verdana" w:eastAsia="Verdana" w:hAnsi="Verdana" w:cs="Verdana"/>
          <w:b/>
        </w:rPr>
        <w:t xml:space="preserve">Covid Restrictions </w:t>
      </w:r>
    </w:p>
    <w:p w14:paraId="11DDD79D" w14:textId="06A5695F" w:rsidR="00C65CBA" w:rsidRDefault="00C65CBA" w:rsidP="00C65CBA">
      <w:pPr>
        <w:tabs>
          <w:tab w:val="left" w:pos="1395"/>
        </w:tabs>
        <w:ind w:left="0" w:hanging="2"/>
        <w:rPr>
          <w:rFonts w:ascii="Verdana" w:eastAsia="Verdana" w:hAnsi="Verdana" w:cs="Verdana"/>
          <w:b/>
        </w:rPr>
      </w:pPr>
    </w:p>
    <w:p w14:paraId="12C811FE" w14:textId="5E0A3381" w:rsidR="00C65CBA" w:rsidRDefault="00C65CBA" w:rsidP="00C65CBA">
      <w:pPr>
        <w:tabs>
          <w:tab w:val="left" w:pos="1395"/>
        </w:tabs>
        <w:ind w:left="0" w:hanging="2"/>
        <w:rPr>
          <w:rFonts w:ascii="Verdana" w:eastAsia="Verdana" w:hAnsi="Verdana" w:cs="Verdana"/>
          <w:bCs/>
        </w:rPr>
      </w:pPr>
      <w:r w:rsidRPr="00C65CBA">
        <w:rPr>
          <w:rFonts w:ascii="Verdana" w:eastAsia="Verdana" w:hAnsi="Verdana" w:cs="Verdana"/>
          <w:bCs/>
        </w:rPr>
        <w:t>I am hopeful that September will see many of the restrictions over.</w:t>
      </w:r>
      <w:r>
        <w:rPr>
          <w:rFonts w:ascii="Verdana" w:eastAsia="Verdana" w:hAnsi="Verdana" w:cs="Verdana"/>
          <w:bCs/>
        </w:rPr>
        <w:t xml:space="preserve"> Towards the end of </w:t>
      </w:r>
      <w:r w:rsidR="00FA1721">
        <w:rPr>
          <w:rFonts w:ascii="Verdana" w:eastAsia="Verdana" w:hAnsi="Verdana" w:cs="Verdana"/>
          <w:bCs/>
        </w:rPr>
        <w:t>August,</w:t>
      </w:r>
      <w:r>
        <w:rPr>
          <w:rFonts w:ascii="Verdana" w:eastAsia="Verdana" w:hAnsi="Verdana" w:cs="Verdana"/>
          <w:bCs/>
        </w:rPr>
        <w:t xml:space="preserve"> I will write a new risk assessment with our latest procedures for return. This will be agreed by the Governing Body before it is shared with our school community.  I hope you can understand that I am not going to </w:t>
      </w:r>
      <w:r w:rsidR="00FA1721">
        <w:rPr>
          <w:rFonts w:ascii="Verdana" w:eastAsia="Verdana" w:hAnsi="Verdana" w:cs="Verdana"/>
          <w:bCs/>
        </w:rPr>
        <w:t>set things in stone too early as it could be subject to further change, but I am very hopeful that we will see a return to our ‘normal’ hours and many of our pre-Covid procedures</w:t>
      </w:r>
      <w:r w:rsidR="0045712F">
        <w:rPr>
          <w:rFonts w:ascii="Verdana" w:eastAsia="Verdana" w:hAnsi="Verdana" w:cs="Verdana"/>
          <w:bCs/>
        </w:rPr>
        <w:t xml:space="preserve"> reintroduced</w:t>
      </w:r>
      <w:r w:rsidR="00FA1721">
        <w:rPr>
          <w:rFonts w:ascii="Verdana" w:eastAsia="Verdana" w:hAnsi="Verdana" w:cs="Verdana"/>
          <w:bCs/>
        </w:rPr>
        <w:t xml:space="preserve">. I know many of our teachers have been planning educational visits for the first half-term, because we are all so keen to give the children the opportunities they have missed. </w:t>
      </w:r>
    </w:p>
    <w:p w14:paraId="4DD64E0E" w14:textId="317D4089" w:rsidR="00FA1721" w:rsidRDefault="00FA1721" w:rsidP="00C65CBA">
      <w:pPr>
        <w:tabs>
          <w:tab w:val="left" w:pos="1395"/>
        </w:tabs>
        <w:ind w:left="0" w:hanging="2"/>
        <w:rPr>
          <w:rFonts w:ascii="Verdana" w:eastAsia="Verdana" w:hAnsi="Verdana" w:cs="Verdana"/>
          <w:bCs/>
        </w:rPr>
      </w:pPr>
    </w:p>
    <w:p w14:paraId="2D218C41" w14:textId="169CC87D" w:rsidR="00FA1721" w:rsidRDefault="00FA1721" w:rsidP="00C65CBA">
      <w:pPr>
        <w:tabs>
          <w:tab w:val="left" w:pos="1395"/>
        </w:tabs>
        <w:ind w:left="0" w:hanging="2"/>
        <w:rPr>
          <w:rFonts w:ascii="Verdana" w:eastAsia="Verdana" w:hAnsi="Verdana" w:cs="Verdana"/>
          <w:b/>
        </w:rPr>
      </w:pPr>
      <w:r w:rsidRPr="00FA1721">
        <w:rPr>
          <w:rFonts w:ascii="Verdana" w:eastAsia="Verdana" w:hAnsi="Verdana" w:cs="Verdana"/>
          <w:b/>
        </w:rPr>
        <w:t>Report Comments</w:t>
      </w:r>
    </w:p>
    <w:p w14:paraId="17C42A4C" w14:textId="5B9752A4" w:rsidR="00FA1721" w:rsidRDefault="00FA1721" w:rsidP="00C65CBA">
      <w:pPr>
        <w:tabs>
          <w:tab w:val="left" w:pos="1395"/>
        </w:tabs>
        <w:ind w:left="0" w:hanging="2"/>
        <w:rPr>
          <w:rFonts w:ascii="Verdana" w:eastAsia="Verdana" w:hAnsi="Verdana" w:cs="Verdana"/>
          <w:b/>
        </w:rPr>
      </w:pPr>
    </w:p>
    <w:p w14:paraId="574A3DC9" w14:textId="1786DD5C" w:rsidR="00FA1721" w:rsidRPr="00FA1721" w:rsidRDefault="00FA1721" w:rsidP="00C65CBA">
      <w:pPr>
        <w:tabs>
          <w:tab w:val="left" w:pos="1395"/>
        </w:tabs>
        <w:ind w:left="0" w:hanging="2"/>
        <w:rPr>
          <w:rFonts w:ascii="Verdana" w:eastAsia="Verdana" w:hAnsi="Verdana" w:cs="Verdana"/>
          <w:bCs/>
        </w:rPr>
      </w:pPr>
      <w:r w:rsidRPr="00FA1721">
        <w:rPr>
          <w:rFonts w:ascii="Verdana" w:eastAsia="Verdana" w:hAnsi="Verdana" w:cs="Verdana"/>
          <w:bCs/>
        </w:rPr>
        <w:t>Thank you to those who have already returned reports with feedback. If you have not had time so far, there is still time. We are grateful for your feedback as it helps us to provide the best support we can for the children.</w:t>
      </w:r>
    </w:p>
    <w:p w14:paraId="6665F2E2" w14:textId="77777777" w:rsidR="00C65CBA" w:rsidRDefault="00C65CBA" w:rsidP="00C65CBA">
      <w:pPr>
        <w:tabs>
          <w:tab w:val="left" w:pos="1395"/>
        </w:tabs>
        <w:ind w:leftChars="0" w:left="0" w:firstLineChars="0" w:firstLine="0"/>
        <w:rPr>
          <w:rFonts w:ascii="Verdana" w:eastAsia="Verdana" w:hAnsi="Verdana" w:cs="Verdana"/>
        </w:rPr>
      </w:pPr>
    </w:p>
    <w:p w14:paraId="1CA9E87B" w14:textId="77777777" w:rsidR="00A43337" w:rsidRDefault="00A87B13">
      <w:pPr>
        <w:tabs>
          <w:tab w:val="left" w:pos="1395"/>
        </w:tabs>
        <w:ind w:left="0" w:hanging="2"/>
        <w:rPr>
          <w:rFonts w:ascii="Verdana" w:eastAsia="Verdana" w:hAnsi="Verdana" w:cs="Verdana"/>
        </w:rPr>
      </w:pPr>
      <w:r>
        <w:rPr>
          <w:rFonts w:ascii="Verdana" w:eastAsia="Verdana" w:hAnsi="Verdana" w:cs="Verdana"/>
        </w:rPr>
        <w:t>Yours faithfully,</w:t>
      </w:r>
    </w:p>
    <w:p w14:paraId="3D48661D" w14:textId="77777777" w:rsidR="00A43337" w:rsidRDefault="00A43337">
      <w:pPr>
        <w:tabs>
          <w:tab w:val="left" w:pos="1395"/>
        </w:tabs>
        <w:ind w:left="0" w:hanging="2"/>
        <w:rPr>
          <w:rFonts w:ascii="Verdana" w:eastAsia="Verdana" w:hAnsi="Verdana" w:cs="Verdana"/>
        </w:rPr>
      </w:pPr>
    </w:p>
    <w:p w14:paraId="1D823F8D" w14:textId="77777777" w:rsidR="00A43337" w:rsidRPr="004A78F6" w:rsidRDefault="00A87B13">
      <w:pPr>
        <w:tabs>
          <w:tab w:val="left" w:pos="1395"/>
        </w:tabs>
        <w:ind w:left="1" w:hanging="3"/>
        <w:rPr>
          <w:rFonts w:ascii="Bradley Hand ITC" w:eastAsia="Caveat" w:hAnsi="Bradley Hand ITC" w:cs="Caveat"/>
          <w:color w:val="002060"/>
          <w:sz w:val="32"/>
          <w:szCs w:val="32"/>
        </w:rPr>
      </w:pPr>
      <w:r w:rsidRPr="004A78F6">
        <w:rPr>
          <w:rFonts w:ascii="Bradley Hand ITC" w:eastAsia="Caveat" w:hAnsi="Bradley Hand ITC" w:cs="Caveat"/>
          <w:color w:val="002060"/>
          <w:sz w:val="32"/>
          <w:szCs w:val="32"/>
        </w:rPr>
        <w:t>K Fuller</w:t>
      </w:r>
    </w:p>
    <w:sectPr w:rsidR="00A43337" w:rsidRPr="004A78F6">
      <w:footerReference w:type="default" r:id="rId11"/>
      <w:footerReference w:type="first" r:id="rId12"/>
      <w:pgSz w:w="11906" w:h="16838"/>
      <w:pgMar w:top="567" w:right="1134" w:bottom="1985" w:left="1134"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302C" w14:textId="77777777" w:rsidR="000934F2" w:rsidRDefault="000934F2">
      <w:pPr>
        <w:spacing w:line="240" w:lineRule="auto"/>
        <w:ind w:left="0" w:hanging="2"/>
      </w:pPr>
      <w:r>
        <w:separator/>
      </w:r>
    </w:p>
  </w:endnote>
  <w:endnote w:type="continuationSeparator" w:id="0">
    <w:p w14:paraId="5E5AD1FF" w14:textId="77777777" w:rsidR="000934F2" w:rsidRDefault="000934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ve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997E" w14:textId="77777777" w:rsidR="00A43337" w:rsidRDefault="00A87B13">
    <w:pPr>
      <w:pBdr>
        <w:top w:val="nil"/>
        <w:left w:val="nil"/>
        <w:bottom w:val="nil"/>
        <w:right w:val="nil"/>
        <w:between w:val="nil"/>
      </w:pBdr>
      <w:tabs>
        <w:tab w:val="center" w:pos="4320"/>
        <w:tab w:val="right" w:pos="8640"/>
        <w:tab w:val="left" w:pos="3179"/>
      </w:tabs>
      <w:spacing w:line="240" w:lineRule="auto"/>
      <w:ind w:left="0" w:hanging="2"/>
      <w:rPr>
        <w:color w:val="000000"/>
      </w:rPr>
    </w:pPr>
    <w:r>
      <w:rPr>
        <w:color w:val="000000"/>
      </w:rPr>
      <w:tab/>
    </w:r>
    <w:r>
      <w:rPr>
        <w:noProof/>
        <w:lang w:eastAsia="en-GB"/>
      </w:rPr>
      <w:drawing>
        <wp:anchor distT="0" distB="0" distL="0" distR="0" simplePos="0" relativeHeight="251658240" behindDoc="1" locked="0" layoutInCell="1" hidden="0" allowOverlap="1" wp14:anchorId="67BAF328" wp14:editId="0A0F3EFE">
          <wp:simplePos x="0" y="0"/>
          <wp:positionH relativeFrom="column">
            <wp:posOffset>5963285</wp:posOffset>
          </wp:positionH>
          <wp:positionV relativeFrom="paragraph">
            <wp:posOffset>0</wp:posOffset>
          </wp:positionV>
          <wp:extent cx="737235" cy="737235"/>
          <wp:effectExtent l="0" t="0" r="0" b="0"/>
          <wp:wrapNone/>
          <wp:docPr id="102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737235" cy="737235"/>
                  </a:xfrm>
                  <a:prstGeom prst="rect">
                    <a:avLst/>
                  </a:prstGeom>
                  <a:ln/>
                </pic:spPr>
              </pic:pic>
            </a:graphicData>
          </a:graphic>
        </wp:anchor>
      </w:drawing>
    </w:r>
    <w:r>
      <w:rPr>
        <w:noProof/>
        <w:lang w:eastAsia="en-GB"/>
      </w:rPr>
      <w:drawing>
        <wp:anchor distT="0" distB="0" distL="0" distR="0" simplePos="0" relativeHeight="251659264" behindDoc="1" locked="0" layoutInCell="1" hidden="0" allowOverlap="1" wp14:anchorId="05F05A9D" wp14:editId="70D0DF52">
          <wp:simplePos x="0" y="0"/>
          <wp:positionH relativeFrom="column">
            <wp:posOffset>4986020</wp:posOffset>
          </wp:positionH>
          <wp:positionV relativeFrom="paragraph">
            <wp:posOffset>-117474</wp:posOffset>
          </wp:positionV>
          <wp:extent cx="939165" cy="948055"/>
          <wp:effectExtent l="0" t="0" r="0" b="0"/>
          <wp:wrapNone/>
          <wp:docPr id="102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
                  <a:srcRect/>
                  <a:stretch>
                    <a:fillRect/>
                  </a:stretch>
                </pic:blipFill>
                <pic:spPr>
                  <a:xfrm>
                    <a:off x="0" y="0"/>
                    <a:ext cx="939165" cy="948055"/>
                  </a:xfrm>
                  <a:prstGeom prst="rect">
                    <a:avLst/>
                  </a:prstGeom>
                  <a:ln/>
                </pic:spPr>
              </pic:pic>
            </a:graphicData>
          </a:graphic>
        </wp:anchor>
      </w:drawing>
    </w:r>
    <w:r>
      <w:rPr>
        <w:noProof/>
        <w:lang w:eastAsia="en-GB"/>
      </w:rPr>
      <w:drawing>
        <wp:anchor distT="0" distB="0" distL="0" distR="0" simplePos="0" relativeHeight="251660288" behindDoc="1" locked="0" layoutInCell="1" hidden="0" allowOverlap="1" wp14:anchorId="18144607" wp14:editId="5CCF2A1F">
          <wp:simplePos x="0" y="0"/>
          <wp:positionH relativeFrom="column">
            <wp:posOffset>-645794</wp:posOffset>
          </wp:positionH>
          <wp:positionV relativeFrom="paragraph">
            <wp:posOffset>-59054</wp:posOffset>
          </wp:positionV>
          <wp:extent cx="860425" cy="860425"/>
          <wp:effectExtent l="0" t="0" r="0" b="0"/>
          <wp:wrapNone/>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60425" cy="860425"/>
                  </a:xfrm>
                  <a:prstGeom prst="rect">
                    <a:avLst/>
                  </a:prstGeom>
                  <a:ln/>
                </pic:spPr>
              </pic:pic>
            </a:graphicData>
          </a:graphic>
        </wp:anchor>
      </w:drawing>
    </w:r>
    <w:r>
      <w:rPr>
        <w:noProof/>
        <w:lang w:eastAsia="en-GB"/>
      </w:rPr>
      <w:drawing>
        <wp:anchor distT="0" distB="0" distL="114300" distR="114300" simplePos="0" relativeHeight="251661312" behindDoc="0" locked="0" layoutInCell="1" hidden="0" allowOverlap="1" wp14:anchorId="128FCE37" wp14:editId="31E6DD7C">
          <wp:simplePos x="0" y="0"/>
          <wp:positionH relativeFrom="column">
            <wp:posOffset>1244600</wp:posOffset>
          </wp:positionH>
          <wp:positionV relativeFrom="paragraph">
            <wp:posOffset>-19684</wp:posOffset>
          </wp:positionV>
          <wp:extent cx="1781175" cy="722630"/>
          <wp:effectExtent l="0" t="0" r="0" b="0"/>
          <wp:wrapNone/>
          <wp:docPr id="10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1781175" cy="722630"/>
                  </a:xfrm>
                  <a:prstGeom prst="rect">
                    <a:avLst/>
                  </a:prstGeom>
                  <a:ln/>
                </pic:spPr>
              </pic:pic>
            </a:graphicData>
          </a:graphic>
        </wp:anchor>
      </w:drawing>
    </w:r>
    <w:r>
      <w:rPr>
        <w:noProof/>
        <w:lang w:eastAsia="en-GB"/>
      </w:rPr>
      <mc:AlternateContent>
        <mc:Choice Requires="wps">
          <w:drawing>
            <wp:anchor distT="0" distB="0" distL="114300" distR="114300" simplePos="0" relativeHeight="251662336" behindDoc="0" locked="0" layoutInCell="1" hidden="0" allowOverlap="1" wp14:anchorId="00CBBF28" wp14:editId="23712498">
              <wp:simplePos x="0" y="0"/>
              <wp:positionH relativeFrom="column">
                <wp:posOffset>214630</wp:posOffset>
              </wp:positionH>
              <wp:positionV relativeFrom="paragraph">
                <wp:posOffset>-75564</wp:posOffset>
              </wp:positionV>
              <wp:extent cx="1039495" cy="92964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039495" cy="929640"/>
                      </a:xfrm>
                      <a:prstGeom prst="rect">
                        <a:avLst/>
                      </a:prstGeom>
                      <a:noFill/>
                      <a:ln w="9525" cap="flat" cmpd="sng" algn="ctr">
                        <a:noFill/>
                        <a:miter lim="800000"/>
                        <a:headEnd/>
                        <a:tailEnd/>
                      </a:ln>
                    </wps:spPr>
                    <wps:txbx>
                      <w:txbxContent>
                        <w:p w14:paraId="7C20A5E2" w14:textId="77777777" w:rsidR="00A43337" w:rsidRDefault="00A87B13">
                          <w:pPr>
                            <w:ind w:left="0" w:hanging="2"/>
                          </w:pPr>
                          <w:r w:rsidRPr="03752795" w:rsidDel="FFFFFFFF">
                            <w:rPr>
                              <w:noProof/>
                              <w:lang w:eastAsia="en-GB"/>
                              <w:specVanish/>
                            </w:rPr>
                            <w:drawing>
                              <wp:inline distT="0" distB="0" distL="114300" distR="114300" wp14:anchorId="617219E7" wp14:editId="715898D1">
                                <wp:extent cx="875030" cy="86233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5"/>
                                        <a:srcRect/>
                                        <a:stretch>
                                          <a:fillRect/>
                                        </a:stretch>
                                      </pic:blipFill>
                                      <pic:spPr bwMode="clr">
                                        <a:xfrm>
                                          <a:off x="0" y="0"/>
                                          <a:ext cx="875030" cy="862330"/>
                                        </a:xfrm>
                                        <a:prstGeom prst="rect">
                                          <a:avLst/>
                                        </a:prstGeom>
                                        <a:noFill/>
                                        <a:ln w="9525" cap="rnd" cmpd="sng" algn="ctr">
                                          <a:noFill/>
                                          <a:miter lim="800000"/>
                                          <a:headEnd/>
                                          <a:tailEnd/>
                                        </a:ln>
                                      </pic:spPr>
                                    </pic:pic>
                                  </a:graphicData>
                                </a:graphic>
                              </wp:inline>
                            </w:drawing>
                          </w:r>
                        </w:p>
                        <w:p w14:paraId="0B88CC4F" w14:textId="77777777" w:rsidR="00A43337" w:rsidRDefault="00A43337">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214630</wp:posOffset>
              </wp:positionH>
              <wp:positionV relativeFrom="paragraph">
                <wp:posOffset>-75564</wp:posOffset>
              </wp:positionV>
              <wp:extent cx="1039495" cy="929640"/>
              <wp:effectExtent b="0" l="0" r="0" t="0"/>
              <wp:wrapNone/>
              <wp:docPr id="1026"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039495" cy="929640"/>
                      </a:xfrm>
                      <a:prstGeom prst="rect"/>
                      <a:ln/>
                    </pic:spPr>
                  </pic:pic>
                </a:graphicData>
              </a:graphic>
            </wp:anchor>
          </w:drawing>
        </mc:Fallback>
      </mc:AlternateContent>
    </w:r>
    <w:r>
      <w:rPr>
        <w:noProof/>
        <w:lang w:eastAsia="en-GB"/>
      </w:rPr>
      <w:drawing>
        <wp:anchor distT="0" distB="0" distL="114300" distR="114300" simplePos="0" relativeHeight="251663360" behindDoc="0" locked="0" layoutInCell="1" hidden="0" allowOverlap="1" wp14:anchorId="4695A480" wp14:editId="75D49A33">
          <wp:simplePos x="0" y="0"/>
          <wp:positionH relativeFrom="column">
            <wp:posOffset>4006850</wp:posOffset>
          </wp:positionH>
          <wp:positionV relativeFrom="paragraph">
            <wp:posOffset>-117474</wp:posOffset>
          </wp:positionV>
          <wp:extent cx="971550" cy="971550"/>
          <wp:effectExtent l="0" t="0" r="0" b="0"/>
          <wp:wrapNone/>
          <wp:docPr id="10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971550" cy="971550"/>
                  </a:xfrm>
                  <a:prstGeom prst="rect">
                    <a:avLst/>
                  </a:prstGeom>
                  <a:ln/>
                </pic:spPr>
              </pic:pic>
            </a:graphicData>
          </a:graphic>
        </wp:anchor>
      </w:drawing>
    </w:r>
    <w:r>
      <w:rPr>
        <w:noProof/>
        <w:lang w:eastAsia="en-GB"/>
      </w:rPr>
      <w:drawing>
        <wp:anchor distT="0" distB="0" distL="114300" distR="114300" simplePos="0" relativeHeight="251664384" behindDoc="0" locked="0" layoutInCell="1" hidden="0" allowOverlap="1" wp14:anchorId="782C9AFF" wp14:editId="62432E3B">
          <wp:simplePos x="0" y="0"/>
          <wp:positionH relativeFrom="column">
            <wp:posOffset>3035300</wp:posOffset>
          </wp:positionH>
          <wp:positionV relativeFrom="paragraph">
            <wp:posOffset>-117474</wp:posOffset>
          </wp:positionV>
          <wp:extent cx="971550" cy="971550"/>
          <wp:effectExtent l="0" t="0" r="0" b="0"/>
          <wp:wrapNone/>
          <wp:docPr id="10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971550" cy="971550"/>
                  </a:xfrm>
                  <a:prstGeom prst="rect">
                    <a:avLst/>
                  </a:prstGeom>
                  <a:ln/>
                </pic:spPr>
              </pic:pic>
            </a:graphicData>
          </a:graphic>
        </wp:anchor>
      </w:drawing>
    </w:r>
  </w:p>
  <w:p w14:paraId="78607600" w14:textId="77777777" w:rsidR="00A43337" w:rsidRDefault="00A87B13">
    <w:pPr>
      <w:pBdr>
        <w:top w:val="nil"/>
        <w:left w:val="nil"/>
        <w:bottom w:val="nil"/>
        <w:right w:val="nil"/>
        <w:between w:val="nil"/>
      </w:pBdr>
      <w:tabs>
        <w:tab w:val="center" w:pos="4320"/>
        <w:tab w:val="right" w:pos="8640"/>
        <w:tab w:val="left" w:pos="7650"/>
        <w:tab w:val="left" w:pos="9330"/>
        <w:tab w:val="right" w:pos="9638"/>
      </w:tabs>
      <w:spacing w:line="240" w:lineRule="auto"/>
      <w:ind w:left="0" w:hanging="2"/>
      <w:rPr>
        <w:color w:val="000000"/>
      </w:rPr>
    </w:pPr>
    <w:r>
      <w:rPr>
        <w:color w:val="000000"/>
      </w:rPr>
      <w:tab/>
    </w:r>
    <w:r>
      <w:rPr>
        <w:color w:val="000000"/>
      </w:rPr>
      <w:tab/>
    </w:r>
    <w:r>
      <w:rPr>
        <w:color w:val="000000"/>
      </w:rPr>
      <w:tab/>
    </w:r>
  </w:p>
  <w:p w14:paraId="279BC853"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rPr>
    </w:pPr>
  </w:p>
  <w:p w14:paraId="1E60E867"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214D" w14:textId="77777777" w:rsidR="00A43337" w:rsidRDefault="00A87B13">
    <w:pPr>
      <w:pBdr>
        <w:top w:val="nil"/>
        <w:left w:val="nil"/>
        <w:bottom w:val="nil"/>
        <w:right w:val="nil"/>
        <w:between w:val="nil"/>
      </w:pBdr>
      <w:tabs>
        <w:tab w:val="center" w:pos="4320"/>
        <w:tab w:val="right" w:pos="8640"/>
        <w:tab w:val="left" w:pos="3179"/>
      </w:tabs>
      <w:spacing w:line="240" w:lineRule="auto"/>
      <w:ind w:left="0" w:hanging="2"/>
      <w:rPr>
        <w:color w:val="000000"/>
      </w:rPr>
    </w:pPr>
    <w:r>
      <w:rPr>
        <w:color w:val="000000"/>
      </w:rPr>
      <w:tab/>
    </w:r>
    <w:r>
      <w:rPr>
        <w:noProof/>
        <w:lang w:eastAsia="en-GB"/>
      </w:rPr>
      <w:drawing>
        <wp:anchor distT="0" distB="0" distL="0" distR="0" simplePos="0" relativeHeight="251665408" behindDoc="1" locked="0" layoutInCell="1" hidden="0" allowOverlap="1" wp14:anchorId="4651888A" wp14:editId="40F000AE">
          <wp:simplePos x="0" y="0"/>
          <wp:positionH relativeFrom="column">
            <wp:posOffset>2893695</wp:posOffset>
          </wp:positionH>
          <wp:positionV relativeFrom="paragraph">
            <wp:posOffset>-250189</wp:posOffset>
          </wp:positionV>
          <wp:extent cx="2047875" cy="790575"/>
          <wp:effectExtent l="0" t="0" r="0" b="0"/>
          <wp:wrapNone/>
          <wp:docPr id="102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047875" cy="790575"/>
                  </a:xfrm>
                  <a:prstGeom prst="rect">
                    <a:avLst/>
                  </a:prstGeom>
                  <a:ln/>
                </pic:spPr>
              </pic:pic>
            </a:graphicData>
          </a:graphic>
        </wp:anchor>
      </w:drawing>
    </w:r>
    <w:r>
      <w:rPr>
        <w:noProof/>
        <w:lang w:eastAsia="en-GB"/>
      </w:rPr>
      <w:drawing>
        <wp:anchor distT="0" distB="0" distL="0" distR="0" simplePos="0" relativeHeight="251666432" behindDoc="1" locked="0" layoutInCell="1" hidden="0" allowOverlap="1" wp14:anchorId="5256F84A" wp14:editId="6D8009FE">
          <wp:simplePos x="0" y="0"/>
          <wp:positionH relativeFrom="column">
            <wp:posOffset>5644515</wp:posOffset>
          </wp:positionH>
          <wp:positionV relativeFrom="paragraph">
            <wp:posOffset>0</wp:posOffset>
          </wp:positionV>
          <wp:extent cx="687705" cy="687705"/>
          <wp:effectExtent l="0" t="0" r="0" b="0"/>
          <wp:wrapNone/>
          <wp:docPr id="103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687705" cy="687705"/>
                  </a:xfrm>
                  <a:prstGeom prst="rect">
                    <a:avLst/>
                  </a:prstGeom>
                  <a:ln/>
                </pic:spPr>
              </pic:pic>
            </a:graphicData>
          </a:graphic>
        </wp:anchor>
      </w:drawing>
    </w:r>
    <w:r>
      <w:rPr>
        <w:noProof/>
        <w:lang w:eastAsia="en-GB"/>
      </w:rPr>
      <w:drawing>
        <wp:anchor distT="0" distB="0" distL="114300" distR="114300" simplePos="0" relativeHeight="251667456" behindDoc="0" locked="0" layoutInCell="1" hidden="0" allowOverlap="1" wp14:anchorId="640C50AE" wp14:editId="47800358">
          <wp:simplePos x="0" y="0"/>
          <wp:positionH relativeFrom="column">
            <wp:posOffset>1317625</wp:posOffset>
          </wp:positionH>
          <wp:positionV relativeFrom="paragraph">
            <wp:posOffset>-230504</wp:posOffset>
          </wp:positionV>
          <wp:extent cx="824230" cy="793115"/>
          <wp:effectExtent l="0" t="0" r="0" b="0"/>
          <wp:wrapNone/>
          <wp:docPr id="103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
                  <a:srcRect/>
                  <a:stretch>
                    <a:fillRect/>
                  </a:stretch>
                </pic:blipFill>
                <pic:spPr>
                  <a:xfrm>
                    <a:off x="0" y="0"/>
                    <a:ext cx="824230" cy="793115"/>
                  </a:xfrm>
                  <a:prstGeom prst="rect">
                    <a:avLst/>
                  </a:prstGeom>
                  <a:ln/>
                </pic:spPr>
              </pic:pic>
            </a:graphicData>
          </a:graphic>
        </wp:anchor>
      </w:drawing>
    </w:r>
    <w:r>
      <w:rPr>
        <w:noProof/>
        <w:lang w:eastAsia="en-GB"/>
      </w:rPr>
      <w:drawing>
        <wp:anchor distT="0" distB="0" distL="114300" distR="114300" simplePos="0" relativeHeight="251668480" behindDoc="0" locked="0" layoutInCell="1" hidden="0" allowOverlap="1" wp14:anchorId="150D2289" wp14:editId="33F293E6">
          <wp:simplePos x="0" y="0"/>
          <wp:positionH relativeFrom="column">
            <wp:posOffset>-298449</wp:posOffset>
          </wp:positionH>
          <wp:positionV relativeFrom="paragraph">
            <wp:posOffset>-297814</wp:posOffset>
          </wp:positionV>
          <wp:extent cx="860425" cy="860425"/>
          <wp:effectExtent l="0" t="0" r="0" b="0"/>
          <wp:wrapNone/>
          <wp:docPr id="10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860425" cy="860425"/>
                  </a:xfrm>
                  <a:prstGeom prst="rect">
                    <a:avLst/>
                  </a:prstGeom>
                  <a:ln/>
                </pic:spPr>
              </pic:pic>
            </a:graphicData>
          </a:graphic>
        </wp:anchor>
      </w:drawing>
    </w:r>
  </w:p>
  <w:p w14:paraId="61524B9B" w14:textId="77777777" w:rsidR="00A43337" w:rsidRDefault="00A87B13">
    <w:pPr>
      <w:pBdr>
        <w:top w:val="nil"/>
        <w:left w:val="nil"/>
        <w:bottom w:val="nil"/>
        <w:right w:val="nil"/>
        <w:between w:val="nil"/>
      </w:pBdr>
      <w:tabs>
        <w:tab w:val="center" w:pos="4320"/>
        <w:tab w:val="right" w:pos="8640"/>
        <w:tab w:val="left" w:pos="7650"/>
        <w:tab w:val="right" w:pos="9638"/>
      </w:tabs>
      <w:spacing w:line="240" w:lineRule="auto"/>
      <w:ind w:left="0" w:hanging="2"/>
      <w:rPr>
        <w:color w:val="000000"/>
      </w:rPr>
    </w:pPr>
    <w:r>
      <w:rPr>
        <w:color w:val="000000"/>
      </w:rPr>
      <w:tab/>
    </w:r>
    <w:r>
      <w:rPr>
        <w:color w:val="000000"/>
      </w:rPr>
      <w:tab/>
    </w:r>
  </w:p>
  <w:p w14:paraId="2D2B61D6"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334A" w14:textId="77777777" w:rsidR="000934F2" w:rsidRDefault="000934F2">
      <w:pPr>
        <w:spacing w:line="240" w:lineRule="auto"/>
        <w:ind w:left="0" w:hanging="2"/>
      </w:pPr>
      <w:r>
        <w:separator/>
      </w:r>
    </w:p>
  </w:footnote>
  <w:footnote w:type="continuationSeparator" w:id="0">
    <w:p w14:paraId="09137944" w14:textId="77777777" w:rsidR="000934F2" w:rsidRDefault="000934F2">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37"/>
    <w:rsid w:val="00034270"/>
    <w:rsid w:val="000934F2"/>
    <w:rsid w:val="001C741B"/>
    <w:rsid w:val="0031587C"/>
    <w:rsid w:val="0045712F"/>
    <w:rsid w:val="0046433E"/>
    <w:rsid w:val="004A78F6"/>
    <w:rsid w:val="00A43337"/>
    <w:rsid w:val="00A87B13"/>
    <w:rsid w:val="00C65CBA"/>
    <w:rsid w:val="00D0274C"/>
    <w:rsid w:val="00FA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E3AA"/>
  <w15:docId w15:val="{14A37342-530B-494E-991D-24D7315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szCs w:val="20"/>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BodyText">
    <w:name w:val="Body Text"/>
    <w:basedOn w:val="Normal"/>
    <w:rPr>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Normal1">
    <w:name w:val="Normal1"/>
    <w:pPr>
      <w:suppressAutoHyphens/>
      <w:spacing w:line="1" w:lineRule="atLeast"/>
      <w:ind w:leftChars="-1" w:left="-1" w:hangingChars="1" w:hanging="1"/>
      <w:textDirection w:val="btLr"/>
      <w:textAlignment w:val="top"/>
      <w:outlineLvl w:val="0"/>
    </w:pPr>
    <w:rPr>
      <w:color w:val="000000"/>
      <w:position w:val="-1"/>
    </w:rPr>
  </w:style>
  <w:style w:type="character" w:customStyle="1" w:styleId="HeaderChar">
    <w:name w:val="Header Char"/>
    <w:rPr>
      <w:w w:val="100"/>
      <w:position w:val="-1"/>
      <w:sz w:val="24"/>
      <w:szCs w:val="24"/>
      <w:effect w:val="none"/>
      <w:vertAlign w:val="baseline"/>
      <w:cs w:val="0"/>
      <w:em w:val="none"/>
      <w:lang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ListParagraph">
    <w:name w:val="List Paragraph"/>
    <w:basedOn w:val="Normal"/>
    <w:pPr>
      <w:spacing w:after="200" w:line="276" w:lineRule="auto"/>
      <w:ind w:left="720"/>
      <w:contextualSpacing/>
    </w:pPr>
    <w:rPr>
      <w:rFonts w:ascii="Calibri" w:hAnsi="Calibri"/>
      <w:sz w:val="22"/>
      <w:szCs w:val="22"/>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746995">
      <w:bodyDiv w:val="1"/>
      <w:marLeft w:val="0"/>
      <w:marRight w:val="0"/>
      <w:marTop w:val="0"/>
      <w:marBottom w:val="0"/>
      <w:divBdr>
        <w:top w:val="none" w:sz="0" w:space="0" w:color="auto"/>
        <w:left w:val="none" w:sz="0" w:space="0" w:color="auto"/>
        <w:bottom w:val="none" w:sz="0" w:space="0" w:color="auto"/>
        <w:right w:val="none" w:sz="0" w:space="0" w:color="auto"/>
      </w:divBdr>
      <w:divsChild>
        <w:div w:id="465511554">
          <w:marLeft w:val="0"/>
          <w:marRight w:val="0"/>
          <w:marTop w:val="0"/>
          <w:marBottom w:val="0"/>
          <w:divBdr>
            <w:top w:val="none" w:sz="0" w:space="0" w:color="auto"/>
            <w:left w:val="none" w:sz="0" w:space="0" w:color="auto"/>
            <w:bottom w:val="none" w:sz="0" w:space="0" w:color="auto"/>
            <w:right w:val="none" w:sz="0" w:space="0" w:color="auto"/>
          </w:divBdr>
        </w:div>
        <w:div w:id="645357031">
          <w:marLeft w:val="0"/>
          <w:marRight w:val="0"/>
          <w:marTop w:val="0"/>
          <w:marBottom w:val="0"/>
          <w:divBdr>
            <w:top w:val="none" w:sz="0" w:space="0" w:color="auto"/>
            <w:left w:val="none" w:sz="0" w:space="0" w:color="auto"/>
            <w:bottom w:val="none" w:sz="0" w:space="0" w:color="auto"/>
            <w:right w:val="none" w:sz="0" w:space="0" w:color="auto"/>
          </w:divBdr>
        </w:div>
        <w:div w:id="2067293424">
          <w:marLeft w:val="0"/>
          <w:marRight w:val="0"/>
          <w:marTop w:val="0"/>
          <w:marBottom w:val="0"/>
          <w:divBdr>
            <w:top w:val="none" w:sz="0" w:space="0" w:color="auto"/>
            <w:left w:val="none" w:sz="0" w:space="0" w:color="auto"/>
            <w:bottom w:val="none" w:sz="0" w:space="0" w:color="auto"/>
            <w:right w:val="none" w:sz="0" w:space="0" w:color="auto"/>
          </w:divBdr>
        </w:div>
        <w:div w:id="1709723853">
          <w:marLeft w:val="0"/>
          <w:marRight w:val="0"/>
          <w:marTop w:val="0"/>
          <w:marBottom w:val="0"/>
          <w:divBdr>
            <w:top w:val="none" w:sz="0" w:space="0" w:color="auto"/>
            <w:left w:val="none" w:sz="0" w:space="0" w:color="auto"/>
            <w:bottom w:val="none" w:sz="0" w:space="0" w:color="auto"/>
            <w:right w:val="none" w:sz="0" w:space="0" w:color="auto"/>
          </w:divBdr>
        </w:div>
        <w:div w:id="1941183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wissgreen.net" TargetMode="External"/><Relationship Id="rId4" Type="http://schemas.openxmlformats.org/officeDocument/2006/relationships/webSettings" Target="webSettings.xml"/><Relationship Id="rId9" Type="http://schemas.openxmlformats.org/officeDocument/2006/relationships/hyperlink" Target="mailto:twissgreen_primary@warrington.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png"/><Relationship Id="rId5" Type="http://schemas.openxmlformats.org/officeDocument/2006/relationships/image" Target="media/image7.png"/><Relationship Id="rId4" Type="http://schemas.openxmlformats.org/officeDocument/2006/relationships/image" Target="media/image6.jpg"/></Relationships>
</file>

<file path=word/_rels/footer2.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image" Target="media/image3.jpg"/><Relationship Id="rId1" Type="http://schemas.openxmlformats.org/officeDocument/2006/relationships/image" Target="media/image10.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1oFleY1/I0JJL4Zpe7ZQJn5Mw==">AMUW2mXgrE/+jEbTmQwxVBRgVh6gJSZKsDZhj/oqZ/0bC/BjLlyTzVzR0RRKaIjiDD+/9OJQ4pcCP02sPtcSan0Yb+9VaH8iAJ7kz6Qh1O9mmsE+fWoqEwQ=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Sch_catherine.henthorn@warrington.gov.uk</dc:creator>
  <cp:lastModifiedBy>nigel.fuller100@gmail.com</cp:lastModifiedBy>
  <cp:revision>2</cp:revision>
  <dcterms:created xsi:type="dcterms:W3CDTF">2021-08-02T15:38:00Z</dcterms:created>
  <dcterms:modified xsi:type="dcterms:W3CDTF">2021-08-02T15:38:00Z</dcterms:modified>
</cp:coreProperties>
</file>