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2D1" w:rsidRDefault="001C7FA1">
      <w:pPr>
        <w:jc w:val="center"/>
        <w:rPr>
          <w:rFonts w:ascii="Verdana" w:eastAsia="Verdana" w:hAnsi="Verdana" w:cs="Verdana"/>
          <w:b/>
          <w:sz w:val="20"/>
          <w:szCs w:val="20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0"/>
          <w:szCs w:val="20"/>
        </w:rPr>
        <w:t>Music Overview</w:t>
      </w: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52"/>
        <w:gridCol w:w="1852"/>
        <w:gridCol w:w="1851"/>
        <w:gridCol w:w="1851"/>
        <w:gridCol w:w="1851"/>
        <w:gridCol w:w="1851"/>
      </w:tblGrid>
      <w:tr w:rsidR="00D632D1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Autumn 1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Autumn 2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Spring 1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Spring 2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Summer 1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Summer 2</w:t>
            </w:r>
          </w:p>
        </w:tc>
      </w:tr>
      <w:tr w:rsidR="00D632D1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Reception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Me!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Learn to sing nursery rhymes and action songs.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Listen and respond to different styles of music.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My Stories</w:t>
            </w: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Learn to sing nursery rhymes and action songs.</w:t>
            </w: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Listen and respond to different styles of music.</w:t>
            </w:r>
          </w:p>
          <w:p w:rsidR="00D632D1" w:rsidRDefault="00D632D1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Everyone!</w:t>
            </w: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Learn to sing nursery rhymes and action songs.</w:t>
            </w: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Listen and respond to different styles of music.</w:t>
            </w:r>
          </w:p>
          <w:p w:rsidR="00D632D1" w:rsidRDefault="00D632D1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Our World</w:t>
            </w: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Learn to sing nursery rhymes and action songs.</w:t>
            </w: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Listen and respond to different styles of </w:t>
            </w:r>
            <w:r>
              <w:rPr>
                <w:rFonts w:ascii="Verdana" w:eastAsia="Verdana" w:hAnsi="Verdana" w:cs="Verdana"/>
                <w:sz w:val="16"/>
                <w:szCs w:val="16"/>
              </w:rPr>
              <w:t>music.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Big Bear Funk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323636"/>
                <w:sz w:val="16"/>
                <w:szCs w:val="16"/>
                <w:highlight w:val="white"/>
              </w:rPr>
              <w:t>A transition unit that prepares children for their musical learning in Year 1.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Reflect, Rewind and Replay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323636"/>
                <w:sz w:val="16"/>
                <w:szCs w:val="16"/>
                <w:highlight w:val="white"/>
              </w:rPr>
              <w:t xml:space="preserve">This unit consolidates the learning that has occurred during the year. </w:t>
            </w:r>
          </w:p>
        </w:tc>
      </w:tr>
      <w:tr w:rsidR="00D632D1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Year 1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Hey You!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B202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1B2020"/>
                <w:sz w:val="16"/>
                <w:szCs w:val="16"/>
              </w:rPr>
              <w:t>Old-School Hip Hop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B202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1B2020"/>
                <w:sz w:val="16"/>
                <w:szCs w:val="16"/>
              </w:rPr>
              <w:t xml:space="preserve"> 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B202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1B2020"/>
                <w:sz w:val="16"/>
                <w:szCs w:val="16"/>
              </w:rPr>
              <w:t>How pulse, rhythm and pitch work together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Rhythm </w:t>
            </w: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The Way We Walk and Banana Rap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Reggae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Pulse, rhythm and pitch, rapping, dancing and singing 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 The Groove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B2020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color w:val="1B2020"/>
                <w:sz w:val="16"/>
                <w:szCs w:val="16"/>
                <w:highlight w:val="white"/>
              </w:rPr>
              <w:t>Blues, Baroque, Latin, Bhangra, Folk and Funk.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B2020"/>
                <w:sz w:val="16"/>
                <w:szCs w:val="16"/>
                <w:highlight w:val="white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1B2020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color w:val="1B2020"/>
                <w:sz w:val="16"/>
                <w:szCs w:val="16"/>
                <w:highlight w:val="white"/>
              </w:rPr>
              <w:t>How to be in the groove with different styles of music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Round and Round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Bossa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 xml:space="preserve"> Nova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 xml:space="preserve">Pulse, rhythm and pitch in different styles of music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Your Imagination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Pop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Using your imagination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Reflect, Rewind and Replay</w:t>
            </w: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Classical</w:t>
            </w:r>
          </w:p>
          <w:p w:rsidR="00D632D1" w:rsidRDefault="00D632D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color w:val="323636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The history of music, look back and consolidate your learning, learn some of the language of music</w:t>
            </w:r>
            <w:r>
              <w:rPr>
                <w:rFonts w:ascii="Verdana" w:eastAsia="Verdana" w:hAnsi="Verdana" w:cs="Verdana"/>
                <w:color w:val="323636"/>
                <w:sz w:val="16"/>
                <w:szCs w:val="16"/>
                <w:highlight w:val="white"/>
              </w:rPr>
              <w:t xml:space="preserve"> </w:t>
            </w:r>
          </w:p>
        </w:tc>
      </w:tr>
      <w:tr w:rsidR="00D632D1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Year 2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Hands, Feet, Heart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Afropop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, South African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Ho, Ho, Ho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 song with rapping and improvising for Christmas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Wanna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Play </w:t>
            </w: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a Band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Rock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Playing together in a band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Zootime</w:t>
            </w:r>
            <w:proofErr w:type="spellEnd"/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Reggae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Reggae and animals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Friendship Song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Pop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 song about being friends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Reflect, Rewind and Replay</w:t>
            </w: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Classical</w:t>
            </w:r>
          </w:p>
          <w:p w:rsidR="00D632D1" w:rsidRDefault="00D632D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The history of music, look back and consolidate your learning, learn some of the language of music </w:t>
            </w:r>
          </w:p>
        </w:tc>
      </w:tr>
      <w:tr w:rsidR="00D632D1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Year 3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Let Your Spirit Fly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RnB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RnB and other styles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Glockenspiel Stage 1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Exploring &amp; developing playing skills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Three Little Birds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Reggae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Reggae and animals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The Dragon Song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Pop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 Pop song that tells a story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Music from around the world, celebrating our differences and being kind to one another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Bringing Us Together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Disco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Disco, friendship, hope and unity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Reflect, Rewind and Replay</w:t>
            </w: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Classical</w:t>
            </w:r>
          </w:p>
          <w:p w:rsidR="00D632D1" w:rsidRDefault="00D632D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The history of music, look back and consolidate your learning, learn</w:t>
            </w:r>
            <w:r>
              <w:rPr>
                <w:rFonts w:ascii="Verdana" w:eastAsia="Verdana" w:hAnsi="Verdana" w:cs="Verdana"/>
                <w:sz w:val="16"/>
                <w:szCs w:val="16"/>
              </w:rPr>
              <w:t xml:space="preserve"> some of the language of music </w:t>
            </w:r>
          </w:p>
        </w:tc>
      </w:tr>
      <w:tr w:rsidR="00D632D1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lastRenderedPageBreak/>
              <w:t>Year 4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Mamma Mia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Pop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ABBA’s music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Glockenspiel Stage 2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Mixed Styles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Exploring and developing playing skills using the glockenspiel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Stop!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Grime 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Writing lyrics linked to a theme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Lean On Me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Gospel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Soul/Gospel music and helping one another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Blackbird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The Beatles/Pop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The Beatles, equality and civil rights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Reflect, Rewind and Replay</w:t>
            </w: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Classical</w:t>
            </w:r>
          </w:p>
          <w:p w:rsidR="00D632D1" w:rsidRDefault="00D632D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The history of music, look back and consolidate your learning, learn some of the language of music</w:t>
            </w:r>
          </w:p>
        </w:tc>
      </w:tr>
      <w:tr w:rsidR="00D632D1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Year 5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Livin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’ On a Prayer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Rock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323636"/>
                <w:sz w:val="16"/>
                <w:szCs w:val="16"/>
                <w:highlight w:val="white"/>
              </w:rPr>
              <w:t>Sing, play, improvise and compose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Classroom Jazz 1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Bossa</w:t>
            </w:r>
            <w:proofErr w:type="spellEnd"/>
            <w:r>
              <w:rPr>
                <w:rFonts w:ascii="Verdana" w:eastAsia="Verdana" w:hAnsi="Verdana" w:cs="Verdana"/>
                <w:sz w:val="16"/>
                <w:szCs w:val="16"/>
              </w:rPr>
              <w:t xml:space="preserve"> Nova and Swing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Jazz and Improvisation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Make You Feel My Love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Pop Ballads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323636"/>
                <w:sz w:val="16"/>
                <w:szCs w:val="16"/>
                <w:highlight w:val="white"/>
              </w:rPr>
              <w:t>All the learning is focused around one song: Make You Feel My Love.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The Fresh Prince </w:t>
            </w: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Of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Bel-Air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Old School Hip-Hop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Musical learning is </w:t>
            </w:r>
            <w:r>
              <w:rPr>
                <w:rFonts w:ascii="Verdana" w:eastAsia="Verdana" w:hAnsi="Verdana" w:cs="Verdana"/>
                <w:color w:val="323636"/>
                <w:sz w:val="16"/>
                <w:szCs w:val="16"/>
                <w:highlight w:val="white"/>
              </w:rPr>
              <w:t xml:space="preserve">focused around one song: The Fresh Prince </w:t>
            </w:r>
            <w:proofErr w:type="gramStart"/>
            <w:r>
              <w:rPr>
                <w:rFonts w:ascii="Verdana" w:eastAsia="Verdana" w:hAnsi="Verdana" w:cs="Verdana"/>
                <w:color w:val="323636"/>
                <w:sz w:val="16"/>
                <w:szCs w:val="16"/>
                <w:highlight w:val="white"/>
              </w:rPr>
              <w:t>Of</w:t>
            </w:r>
            <w:proofErr w:type="gramEnd"/>
            <w:r>
              <w:rPr>
                <w:rFonts w:ascii="Verdana" w:eastAsia="Verdana" w:hAnsi="Verdana" w:cs="Verdana"/>
                <w:color w:val="323636"/>
                <w:sz w:val="16"/>
                <w:szCs w:val="16"/>
                <w:highlight w:val="white"/>
              </w:rPr>
              <w:t xml:space="preserve"> Bel-Air. 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Dancing </w:t>
            </w: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In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The Street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Motown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323636"/>
                <w:sz w:val="16"/>
                <w:szCs w:val="16"/>
                <w:highlight w:val="white"/>
              </w:rPr>
              <w:t xml:space="preserve">All the learning in this unit is focused around one song: Dancing In The Street by Martha And The </w:t>
            </w:r>
            <w:proofErr w:type="spellStart"/>
            <w:r>
              <w:rPr>
                <w:rFonts w:ascii="Verdana" w:eastAsia="Verdana" w:hAnsi="Verdana" w:cs="Verdana"/>
                <w:color w:val="323636"/>
                <w:sz w:val="16"/>
                <w:szCs w:val="16"/>
                <w:highlight w:val="white"/>
              </w:rPr>
              <w:t>Vandellas</w:t>
            </w:r>
            <w:proofErr w:type="spellEnd"/>
            <w:r>
              <w:rPr>
                <w:rFonts w:ascii="Verdana" w:eastAsia="Verdana" w:hAnsi="Verdana" w:cs="Verdana"/>
                <w:color w:val="323636"/>
                <w:sz w:val="16"/>
                <w:szCs w:val="16"/>
                <w:highlight w:val="white"/>
              </w:rPr>
              <w:t>.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Reflect, Rewind and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Replay</w:t>
            </w: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Classical</w:t>
            </w:r>
          </w:p>
          <w:p w:rsidR="00D632D1" w:rsidRDefault="00D632D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The history of music, look back and consolidate your learning, learn some of the language of music</w:t>
            </w:r>
          </w:p>
        </w:tc>
      </w:tr>
      <w:tr w:rsidR="00D632D1"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spacing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Year 6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Happy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Pop/ Neo Soul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Being happy!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222222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222222"/>
                <w:sz w:val="16"/>
                <w:szCs w:val="16"/>
              </w:rPr>
              <w:t>Singing in two parts.  Playing instrumental parts by ear and notation. Improvising and composing using simple rhythms.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Classroom Jazz 2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Bacharach and Blues 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Jazz, improvisation and composition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 New Year Carol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Classical or Urban Gospel 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Benjamin Britten’s music and cover versions 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You’ve Got </w:t>
            </w:r>
            <w:proofErr w:type="gram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</w:t>
            </w:r>
            <w:proofErr w:type="gram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Friend</w:t>
            </w: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70s Ballad/Pop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Musical learning is based around the music of Carole King 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Music and Me</w:t>
            </w:r>
          </w:p>
          <w:p w:rsidR="00D632D1" w:rsidRDefault="00D632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D632D1" w:rsidRDefault="001C7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Create your own music inspired by your identity and women in the music industry</w:t>
            </w:r>
          </w:p>
        </w:tc>
        <w:tc>
          <w:tcPr>
            <w:tcW w:w="1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Reflect, Rewind and R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eplay</w:t>
            </w: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Classical</w:t>
            </w:r>
          </w:p>
          <w:p w:rsidR="00D632D1" w:rsidRDefault="00D632D1">
            <w:pPr>
              <w:widowControl w:val="0"/>
              <w:spacing w:line="240" w:lineRule="auto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D632D1" w:rsidRDefault="001C7FA1">
            <w:pPr>
              <w:widowControl w:val="0"/>
              <w:spacing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The history of music, look back and consolidate your learning, learn some of the language of music</w:t>
            </w:r>
          </w:p>
        </w:tc>
      </w:tr>
    </w:tbl>
    <w:p w:rsidR="00D632D1" w:rsidRDefault="00D632D1">
      <w:pPr>
        <w:rPr>
          <w:rFonts w:ascii="Verdana" w:eastAsia="Verdana" w:hAnsi="Verdana" w:cs="Verdana"/>
        </w:rPr>
      </w:pPr>
    </w:p>
    <w:sectPr w:rsidR="00D632D1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D1"/>
    <w:rsid w:val="001C7FA1"/>
    <w:rsid w:val="00D6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0350FA-81B5-45CD-994F-EBCE988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2021-10-11T20:36:00Z</dcterms:created>
  <dcterms:modified xsi:type="dcterms:W3CDTF">2021-10-11T20:36:00Z</dcterms:modified>
</cp:coreProperties>
</file>