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93.000000000002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2457"/>
        <w:gridCol w:w="2457"/>
        <w:gridCol w:w="2457"/>
        <w:gridCol w:w="2457"/>
        <w:gridCol w:w="2457"/>
        <w:gridCol w:w="2457"/>
        <w:tblGridChange w:id="0">
          <w:tblGrid>
            <w:gridCol w:w="851"/>
            <w:gridCol w:w="2457"/>
            <w:gridCol w:w="2457"/>
            <w:gridCol w:w="2457"/>
            <w:gridCol w:w="2457"/>
            <w:gridCol w:w="2457"/>
            <w:gridCol w:w="245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AUT 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AUT 2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SPR 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SRP 2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SUM 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SUM 2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EYFS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80" w:line="25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Introduction to PE: Unit 1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80" w:line="25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Fundamentals: Unit 1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Fundamentals: Unit 2</w:t>
            </w:r>
          </w:p>
          <w:p w:rsidR="00000000" w:rsidDel="00000000" w:rsidP="00000000" w:rsidRDefault="00000000" w:rsidRPr="00000000" w14:paraId="0000000D">
            <w:pPr>
              <w:spacing w:after="160" w:before="280" w:line="25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Introduction to PE: Unit 2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Gymnastics: Unit 1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Ball Skills: Unit 1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Games: Unit 1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Dance: Unit 1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Ball Skills: Unit 2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Gymnastics: Unit 2 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Games: Unit 2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Dance: Unit 2</w:t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YEAR 1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Fundamentals 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Team Building 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Gymnastics 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Ball Skills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d57wkyvmeka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cp7cpse85un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Fitness 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Sending and Receiving 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Target Games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Striking and Fielding 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Invasion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Net and Wall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YEAR 2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Fundamentals 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Team Building 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Gymnastics 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Ball Skills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Cricket - Cheshire Cricket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Dance 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Sending and Receiving 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Target Games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Fitness 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Invasion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Net and Wall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ind w:left="113" w:right="11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YEAR 3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Invasion Games - Warrington Wolves Tag Rugby*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Fundamentals 3/4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  <w:color w:val="ea99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a9999"/>
                <w:sz w:val="18"/>
                <w:szCs w:val="18"/>
                <w:rtl w:val="0"/>
              </w:rPr>
              <w:t xml:space="preserve">(Dance taught 2021)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Ball Skills 3/4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Striking and Fielding - Cricket - Cheshire Cricket*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Fitness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Invasion Games - Football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b w:val="1"/>
                <w:color w:val="ea99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a9999"/>
                <w:sz w:val="18"/>
                <w:szCs w:val="18"/>
                <w:rtl w:val="0"/>
              </w:rPr>
              <w:t xml:space="preserve">(2022- Gymnastics)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Target Games - Dodgeball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Net and Wall - 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Tennis- Culcheth Tennis Club*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Invasion Games- Basketball</w:t>
            </w:r>
          </w:p>
        </w:tc>
      </w:tr>
      <w:tr>
        <w:trPr>
          <w:cantSplit w:val="0"/>
          <w:trHeight w:val="95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ind w:left="113" w:right="11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YEAR 4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Invasion Games- Tag Rugby*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Gymnastics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Fitness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Striking and Fielding- Cricket- Cheshire Cricket*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Invasion Games- Netball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Invasion Games- Hockey</w:t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OAA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Net and Wall - 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Tennis- Culcheth Tennis Club*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Striking and fielding-Rounders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Swimming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ind w:left="113" w:right="11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YEAR 5</w:t>
            </w:r>
          </w:p>
          <w:p w:rsidR="00000000" w:rsidDel="00000000" w:rsidP="00000000" w:rsidRDefault="00000000" w:rsidRPr="00000000" w14:paraId="00000072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Net and Wall Games- Badminton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Invasion Games- Handball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Striking and Fielding- Cricket- Cheshire Cricket*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Fitness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Invasion Games- Netball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Target Games- Dodgeball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Invasion Game- Tag Rugby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Net and Wall- Tennis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Invasion Games- Hockey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ind w:left="113" w:right="11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YEAR 6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Invasion Games- Football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ea99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ea9999"/>
                <w:sz w:val="18"/>
                <w:szCs w:val="18"/>
                <w:rtl w:val="0"/>
              </w:rPr>
              <w:t xml:space="preserve">(Capoeira taught 2021)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Fitness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Striking and Fielding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Cricket- Cheshire Cricket*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bookmarkStart w:colFirst="0" w:colLast="0" w:name="_heading=h.30j0zll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Invasion Games-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Basketball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Net and Wall Games- Volleyball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Capoeira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ea99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a9999"/>
                <w:sz w:val="18"/>
                <w:szCs w:val="18"/>
                <w:rtl w:val="0"/>
              </w:rPr>
              <w:t xml:space="preserve">(2022- Dance )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OAA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Striking and Fielding Games- Rounders</w:t>
            </w:r>
          </w:p>
        </w:tc>
      </w:tr>
    </w:tbl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18"/>
          <w:szCs w:val="18"/>
        </w:rPr>
      </w:pPr>
      <w:bookmarkStart w:colFirst="0" w:colLast="0" w:name="_heading=h.1fob9t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18"/>
          <w:szCs w:val="18"/>
        </w:rPr>
      </w:pPr>
      <w:bookmarkStart w:colFirst="0" w:colLast="0" w:name="_heading=h.x45rvdov7bp1" w:id="5"/>
      <w:bookmarkEnd w:id="5"/>
      <w:r w:rsidDel="00000000" w:rsidR="00000000" w:rsidRPr="00000000">
        <w:rPr>
          <w:rtl w:val="0"/>
        </w:rPr>
      </w:r>
    </w:p>
    <w:tbl>
      <w:tblPr>
        <w:tblStyle w:val="Table2"/>
        <w:tblW w:w="15311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1742"/>
        <w:gridCol w:w="1742"/>
        <w:gridCol w:w="1741"/>
        <w:gridCol w:w="1742"/>
        <w:gridCol w:w="1741"/>
        <w:gridCol w:w="1742"/>
        <w:gridCol w:w="1742"/>
        <w:tblGridChange w:id="0">
          <w:tblGrid>
            <w:gridCol w:w="3119"/>
            <w:gridCol w:w="1742"/>
            <w:gridCol w:w="1742"/>
            <w:gridCol w:w="1741"/>
            <w:gridCol w:w="1742"/>
            <w:gridCol w:w="1741"/>
            <w:gridCol w:w="1742"/>
            <w:gridCol w:w="1742"/>
          </w:tblGrid>
        </w:tblGridChange>
      </w:tblGrid>
      <w:tr>
        <w:trPr>
          <w:cantSplit w:val="0"/>
          <w:trHeight w:val="19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EYFS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YEAR 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YEAR 2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YEAR 3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YEAR 4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YEAR 5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YEAR 6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Fundamentals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Ball Skills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Sending and Receiving 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Striking and Fielding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Invasion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F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Net and Wall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7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Target Games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Team Building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7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Games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F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Gymnastics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7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Dance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F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Fitness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7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Athletics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F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Swimming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17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Outdoor Adventurous Activities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1F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Yoga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Additional Sports - Capoeira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Invasion Games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Rugby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F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Basketball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7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Football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F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Handball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57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Netball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5F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Hockey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Striking and Fielding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6F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Cricket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77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Rounders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Net and Wall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87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Tennis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8F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Badminton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97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Volleyball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Target Games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A7">
            <w:pPr>
              <w:ind w:right="11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Dodgeball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>
        <w:color w:val="000000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-16566</wp:posOffset>
              </wp:positionH>
              <wp:positionV relativeFrom="page">
                <wp:posOffset>-38091</wp:posOffset>
              </wp:positionV>
              <wp:extent cx="10720388" cy="925982"/>
              <wp:effectExtent b="0" l="0" r="0" t="0"/>
              <wp:wrapNone/>
              <wp:docPr id="16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3317009"/>
                        <a:ext cx="10720388" cy="925982"/>
                        <a:chOff x="0" y="3317009"/>
                        <a:chExt cx="10692000" cy="925982"/>
                      </a:xfrm>
                    </wpg:grpSpPr>
                    <wpg:grpSp>
                      <wpg:cNvGrpSpPr/>
                      <wpg:grpSpPr>
                        <a:xfrm>
                          <a:off x="0" y="3317009"/>
                          <a:ext cx="10692000" cy="925982"/>
                          <a:chOff x="0" y="3317009"/>
                          <a:chExt cx="10692000" cy="92598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3317009"/>
                            <a:ext cx="10692000" cy="92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3317009"/>
                            <a:ext cx="10692000" cy="925982"/>
                            <a:chOff x="0" y="3317009"/>
                            <a:chExt cx="10692000" cy="925982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3317009"/>
                              <a:ext cx="10692000" cy="925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3317009"/>
                              <a:ext cx="10692000" cy="925982"/>
                              <a:chOff x="0" y="3317009"/>
                              <a:chExt cx="10691999" cy="925982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3317009"/>
                                <a:ext cx="10691975" cy="92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3317009"/>
                                <a:ext cx="10691999" cy="925982"/>
                                <a:chOff x="0" y="3317009"/>
                                <a:chExt cx="10692000" cy="925982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3317009"/>
                                  <a:ext cx="10692000" cy="925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3317009"/>
                                  <a:ext cx="10692000" cy="925982"/>
                                  <a:chOff x="0" y="3317009"/>
                                  <a:chExt cx="10692002" cy="925982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3317009"/>
                                    <a:ext cx="10692000" cy="925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3317009"/>
                                    <a:ext cx="10692002" cy="925982"/>
                                    <a:chOff x="0" y="3317009"/>
                                    <a:chExt cx="10692002" cy="925982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3317009"/>
                                      <a:ext cx="10692000" cy="92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3317009"/>
                                      <a:ext cx="10692002" cy="925982"/>
                                      <a:chOff x="0" y="3326136"/>
                                      <a:chExt cx="10692004" cy="907728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0" y="3326136"/>
                                        <a:ext cx="10692000" cy="907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0" y="3326136"/>
                                        <a:ext cx="10692004" cy="907728"/>
                                        <a:chOff x="910525" y="3411975"/>
                                        <a:chExt cx="8870950" cy="736041"/>
                                      </a:xfrm>
                                    </wpg:grpSpPr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910525" y="3411975"/>
                                          <a:ext cx="8870950" cy="736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910525" y="3411985"/>
                                          <a:ext cx="8870950" cy="736031"/>
                                          <a:chOff x="0" y="-190500"/>
                                          <a:chExt cx="1700784" cy="1214628"/>
                                        </a:xfrm>
                                      </wpg:grpSpPr>
                                      <wps:wsp>
                                        <wps:cNvSpPr/>
                                        <wps:cNvPr id="19" name="Shape 19"/>
                                        <wps:spPr>
                                          <a:xfrm>
                                            <a:off x="0" y="-190500"/>
                                            <a:ext cx="1700775" cy="121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0" y="-190500"/>
                                            <a:ext cx="1700784" cy="1214628"/>
                                            <a:chOff x="0" y="-190500"/>
                                            <a:chExt cx="1700784" cy="1214628"/>
                                          </a:xfrm>
                                        </wpg:grpSpPr>
                                        <wps:wsp>
                                          <wps:cNvSpPr/>
                                          <wps:cNvPr id="21" name="Shape 21"/>
                                          <wps:spPr>
                                            <a:xfrm>
                                              <a:off x="0" y="0"/>
                                              <a:ext cx="1700784" cy="10241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>
                                                <a:alpha val="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2" name="Shape 22"/>
                                          <wps:spPr>
                                            <a:xfrm>
                                              <a:off x="16763" y="-190500"/>
                                              <a:ext cx="1463040" cy="1014984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1014481" w="146282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462822" y="0"/>
                                                  </a:lnTo>
                                                  <a:lnTo>
                                                    <a:pt x="910372" y="376306"/>
                                                  </a:lnTo>
                                                  <a:lnTo>
                                                    <a:pt x="0" y="1014481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3" name="Shape 23"/>
                                          <wps:spPr>
                                            <a:xfrm>
                                              <a:off x="25285" y="-103851"/>
                                              <a:ext cx="1472184" cy="10241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blipFill rotWithShape="1">
                                              <a:blip r:embed="rId1">
                                                <a:alphaModFix/>
                                              </a:blip>
                                              <a:stretch>
                                                <a:fillRect b="0" l="0" r="0" t="0"/>
                                              </a:stretch>
                                            </a:blip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58.0000114440918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1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1f4e79"/>
                                                    <w:sz w:val="22"/>
                                                    <w:vertAlign w:val="baseline"/>
                                                  </w:rPr>
                                                  <w:t xml:space="preserve">Twiss Green     </w:t>
                                                </w: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1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22"/>
                                                    <w:vertAlign w:val="baseline"/>
                                                  </w:rPr>
                                                  <w:t xml:space="preserve">PHYSICAL EDUCATION 7 YEAR PLAN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ctr" bIns="45700" lIns="91425" spcFirstLastPara="1" rIns="91425" wrap="square" tIns="45700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SpPr/>
                                        <wps:cNvPr id="24" name="Shape 24"/>
                                        <wps:spPr>
                                          <a:xfrm flipH="1">
                                            <a:off x="237067" y="18942"/>
                                            <a:ext cx="442824" cy="375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righ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  <pic:pic>
                                      <pic:nvPicPr>
                                        <pic:cNvPr id="25" name="Shape 25"/>
                                        <pic:cNvPicPr preferRelativeResize="0"/>
                                      </pic:nvPicPr>
                                      <pic:blipFill rotWithShape="1">
                                        <a:blip r:embed="rId2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9177550" y="3411975"/>
                                          <a:ext cx="603925" cy="56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-16566</wp:posOffset>
              </wp:positionH>
              <wp:positionV relativeFrom="page">
                <wp:posOffset>-38091</wp:posOffset>
              </wp:positionV>
              <wp:extent cx="10720388" cy="925982"/>
              <wp:effectExtent b="0" l="0" r="0" t="0"/>
              <wp:wrapNone/>
              <wp:docPr id="16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20388" cy="92598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  <w:qFormat w:val="1"/>
    <w:rsid w:val="00DC0E00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 w:line="259" w:lineRule="auto"/>
      <w:outlineLvl w:val="0"/>
    </w:pPr>
    <w:rPr>
      <w:rFonts w:ascii="Calibri" w:cs="Calibri" w:eastAsia="Calibri" w:hAnsi="Calibri"/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 w:line="259" w:lineRule="auto"/>
      <w:outlineLvl w:val="1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 w:line="259" w:lineRule="auto"/>
      <w:outlineLvl w:val="2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 w:line="259" w:lineRule="auto"/>
      <w:outlineLvl w:val="3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 w:line="259" w:lineRule="auto"/>
      <w:outlineLvl w:val="4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 w:line="259" w:lineRule="auto"/>
      <w:outlineLvl w:val="5"/>
    </w:pPr>
    <w:rPr>
      <w:rFonts w:ascii="Calibri" w:cs="Calibri" w:eastAsia="Calibri" w:hAnsi="Calibri"/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AF2519"/>
    <w:pPr>
      <w:tabs>
        <w:tab w:val="center" w:pos="4513"/>
        <w:tab w:val="right" w:pos="9026"/>
      </w:tabs>
    </w:pPr>
    <w:rPr>
      <w:rFonts w:ascii="Calibri" w:cs="Calibri" w:eastAsia="Calibri" w:hAnsi="Calibr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AF2519"/>
  </w:style>
  <w:style w:type="paragraph" w:styleId="Footer">
    <w:name w:val="footer"/>
    <w:basedOn w:val="Normal"/>
    <w:link w:val="FooterChar"/>
    <w:uiPriority w:val="99"/>
    <w:unhideWhenUsed w:val="1"/>
    <w:rsid w:val="00AF2519"/>
    <w:pPr>
      <w:tabs>
        <w:tab w:val="center" w:pos="4513"/>
        <w:tab w:val="right" w:pos="9026"/>
      </w:tabs>
    </w:pPr>
    <w:rPr>
      <w:rFonts w:ascii="Calibri" w:cs="Calibri" w:eastAsia="Calibri" w:hAnsi="Calibr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AF2519"/>
  </w:style>
  <w:style w:type="table" w:styleId="TableGrid">
    <w:name w:val="Table Grid"/>
    <w:basedOn w:val="TableNormal"/>
    <w:uiPriority w:val="39"/>
    <w:rsid w:val="00AF251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557362"/>
    <w:pPr>
      <w:spacing w:after="100" w:afterAutospacing="1" w:before="100" w:beforeAutospacing="1"/>
    </w:pPr>
  </w:style>
  <w:style w:type="paragraph" w:styleId="NoSpacing">
    <w:name w:val="No Spacing"/>
    <w:uiPriority w:val="1"/>
    <w:qFormat w:val="1"/>
    <w:rsid w:val="00EA39F9"/>
  </w:style>
  <w:style w:type="paragraph" w:styleId="ListParagraph">
    <w:name w:val="List Paragraph"/>
    <w:basedOn w:val="Normal"/>
    <w:uiPriority w:val="34"/>
    <w:qFormat w:val="1"/>
    <w:rsid w:val="00F63E87"/>
    <w:pPr>
      <w:spacing w:after="160" w:line="259" w:lineRule="auto"/>
      <w:ind w:left="720"/>
      <w:contextualSpacing w:val="1"/>
    </w:pPr>
    <w:rPr>
      <w:rFonts w:ascii="Calibri" w:cs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</w:tblPr>
  </w:style>
  <w:style w:type="table" w:styleId="af0" w:customStyle="1">
    <w:basedOn w:val="TableNormal"/>
    <w:tblPr>
      <w:tblStyleRowBandSize w:val="1"/>
      <w:tblStyleColBandSize w:val="1"/>
    </w:tblPr>
  </w:style>
  <w:style w:type="table" w:styleId="af1" w:customStyle="1">
    <w:basedOn w:val="TableNormal"/>
    <w:tblPr>
      <w:tblStyleRowBandSize w:val="1"/>
      <w:tblStyleColBandSize w:val="1"/>
    </w:tblPr>
  </w:style>
  <w:style w:type="table" w:styleId="af2" w:customStyle="1">
    <w:basedOn w:val="TableNormal"/>
    <w:tblPr>
      <w:tblStyleRowBandSize w:val="1"/>
      <w:tblStyleColBandSize w:val="1"/>
    </w:tblPr>
  </w:style>
  <w:style w:type="table" w:styleId="af3" w:customStyle="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 w:val="1"/>
    <w:unhideWhenUsed w:val="1"/>
    <w:rsid w:val="00973060"/>
    <w:rPr>
      <w:color w:val="0000ff"/>
      <w:u w:val="single"/>
    </w:rPr>
  </w:style>
  <w:style w:type="table" w:styleId="af4" w:customStyle="1">
    <w:basedOn w:val="TableNormal"/>
    <w:tblPr>
      <w:tblStyleRowBandSize w:val="1"/>
      <w:tblStyleColBandSize w:val="1"/>
    </w:tblPr>
  </w:style>
  <w:style w:type="table" w:styleId="af5" w:customStyle="1">
    <w:basedOn w:val="TableNormal"/>
    <w:tblPr>
      <w:tblStyleRowBandSize w:val="1"/>
      <w:tblStyleColBandSize w:val="1"/>
    </w:tblPr>
  </w:style>
  <w:style w:type="table" w:styleId="af6" w:customStyle="1">
    <w:basedOn w:val="TableNormal"/>
    <w:tblPr>
      <w:tblStyleRowBandSize w:val="1"/>
      <w:tblStyleColBandSize w:val="1"/>
    </w:tblPr>
  </w:style>
  <w:style w:type="table" w:styleId="af7" w:customStyle="1">
    <w:basedOn w:val="TableNormal"/>
    <w:tblPr>
      <w:tblStyleRowBandSize w:val="1"/>
      <w:tblStyleColBandSize w:val="1"/>
    </w:tblPr>
  </w:style>
  <w:style w:type="table" w:styleId="af8" w:customStyle="1">
    <w:basedOn w:val="TableNormal"/>
    <w:tblPr>
      <w:tblStyleRowBandSize w:val="1"/>
      <w:tblStyleColBandSize w:val="1"/>
    </w:tblPr>
  </w:style>
  <w:style w:type="table" w:styleId="af9" w:customStyle="1">
    <w:basedOn w:val="TableNormal"/>
    <w:tblPr>
      <w:tblStyleRowBandSize w:val="1"/>
      <w:tblStyleColBandSize w:val="1"/>
    </w:tblPr>
  </w:style>
  <w:style w:type="table" w:styleId="afa" w:customStyle="1">
    <w:basedOn w:val="TableNormal"/>
    <w:tblPr>
      <w:tblStyleRowBandSize w:val="1"/>
      <w:tblStyleColBandSize w:val="1"/>
    </w:tblPr>
  </w:style>
  <w:style w:type="table" w:styleId="afb" w:customStyle="1">
    <w:basedOn w:val="TableNormal"/>
    <w:tblPr>
      <w:tblStyleRowBandSize w:val="1"/>
      <w:tblStyleColBandSize w:val="1"/>
    </w:tblPr>
  </w:style>
  <w:style w:type="table" w:styleId="afc" w:customStyle="1">
    <w:basedOn w:val="TableNormal"/>
    <w:tblPr>
      <w:tblStyleRowBandSize w:val="1"/>
      <w:tblStyleColBandSize w:val="1"/>
    </w:tblPr>
  </w:style>
  <w:style w:type="table" w:styleId="afd" w:customStyle="1">
    <w:basedOn w:val="TableNormal"/>
    <w:tblPr>
      <w:tblStyleRowBandSize w:val="1"/>
      <w:tblStyleColBandSize w:val="1"/>
    </w:tblPr>
  </w:style>
  <w:style w:type="table" w:styleId="afe" w:customStyle="1">
    <w:basedOn w:val="TableNormal"/>
    <w:tblPr>
      <w:tblStyleRowBandSize w:val="1"/>
      <w:tblStyleColBandSize w:val="1"/>
    </w:tblPr>
  </w:style>
  <w:style w:type="table" w:styleId="af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"/>
    <w:tblPr>
      <w:tblStyleRowBandSize w:val="1"/>
      <w:tblStyleColBandSize w:val="1"/>
    </w:tblPr>
  </w:style>
  <w:style w:type="table" w:styleId="af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8SGIEW0f6S87Lqkxf0KguP68Dw==">AMUW2mWJOcC8wQUAFzU2devzLSk2itTy/7dWE28EcXdf/Mpl6v2IszW4oDbBvRlCWsw47S335dMRE9pPA2GQcXDiWu10I1BNRZVQCJw4fl91pE7PX301c56uGXJmeuOD8VdjeyF1xCb8Oj2P9grjuRyQES6ZLqz1nuWFJU/Eq86cjl3Y2rlRbpBfNPORK9Mpch3KNoNNeGIETfbojL1pCux/QHVnYrU2tQ==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2021-12-02T15:43:00Z</dcterms:created>
  <dc:creator>Teacher</dc:creator>
</cp:coreProperties>
</file>