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45D" w:rsidRPr="00CA289B" w:rsidRDefault="0046483E" w:rsidP="0076652C">
      <w:pPr>
        <w:rPr>
          <w:rFonts w:ascii="Verdana" w:hAnsi="Verdana"/>
          <w:b/>
          <w:sz w:val="28"/>
          <w:szCs w:val="28"/>
          <w:u w:val="single"/>
        </w:rPr>
      </w:pPr>
      <w:r w:rsidRPr="0046483E">
        <w:rPr>
          <w:b/>
          <w:noProof/>
          <w:sz w:val="28"/>
          <w:szCs w:val="28"/>
          <w:lang w:eastAsia="en-GB"/>
        </w:rPr>
        <w:drawing>
          <wp:inline distT="0" distB="0" distL="0" distR="0" wp14:anchorId="055F5ED2" wp14:editId="36C54E05">
            <wp:extent cx="715616" cy="69176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85" cy="69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483E">
        <w:rPr>
          <w:b/>
          <w:sz w:val="28"/>
          <w:szCs w:val="28"/>
        </w:rPr>
        <w:t xml:space="preserve"> </w:t>
      </w:r>
      <w:r w:rsidR="00CA289B">
        <w:rPr>
          <w:b/>
          <w:sz w:val="28"/>
          <w:szCs w:val="28"/>
        </w:rPr>
        <w:tab/>
      </w:r>
      <w:r w:rsidR="00CA289B">
        <w:rPr>
          <w:b/>
          <w:sz w:val="28"/>
          <w:szCs w:val="28"/>
        </w:rPr>
        <w:tab/>
      </w:r>
      <w:r w:rsidR="009F038A" w:rsidRPr="00FC35FA">
        <w:rPr>
          <w:rFonts w:ascii="Verdana" w:hAnsi="Verdana"/>
          <w:b/>
          <w:sz w:val="28"/>
          <w:szCs w:val="32"/>
        </w:rPr>
        <w:t>Twiss Green Primary School</w:t>
      </w:r>
      <w:r w:rsidR="0076652C" w:rsidRPr="00FC35FA">
        <w:rPr>
          <w:rFonts w:ascii="Verdana" w:hAnsi="Verdana"/>
          <w:b/>
          <w:sz w:val="28"/>
          <w:szCs w:val="32"/>
        </w:rPr>
        <w:t>:</w:t>
      </w:r>
      <w:r w:rsidR="009F038A" w:rsidRPr="00FC35FA">
        <w:rPr>
          <w:rFonts w:ascii="Verdana" w:hAnsi="Verdana"/>
          <w:b/>
          <w:sz w:val="28"/>
          <w:szCs w:val="32"/>
        </w:rPr>
        <w:t xml:space="preserve"> Home/School Agreement</w:t>
      </w:r>
      <w:r w:rsidR="002E7B6A" w:rsidRPr="00FC35FA">
        <w:rPr>
          <w:rFonts w:ascii="Verdana" w:hAnsi="Verdana"/>
          <w:b/>
          <w:sz w:val="28"/>
          <w:szCs w:val="32"/>
        </w:rPr>
        <w:t xml:space="preserve"> 20</w:t>
      </w:r>
      <w:r w:rsidR="00ED0794">
        <w:rPr>
          <w:rFonts w:ascii="Verdana" w:hAnsi="Verdana"/>
          <w:b/>
          <w:sz w:val="28"/>
          <w:szCs w:val="32"/>
        </w:rPr>
        <w:t>21-22</w:t>
      </w: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2410"/>
        <w:gridCol w:w="4394"/>
        <w:gridCol w:w="4285"/>
        <w:gridCol w:w="4079"/>
      </w:tblGrid>
      <w:tr w:rsidR="009F038A" w:rsidRPr="00CA289B" w:rsidTr="00D125BC">
        <w:tc>
          <w:tcPr>
            <w:tcW w:w="2410" w:type="dxa"/>
          </w:tcPr>
          <w:p w:rsidR="009F038A" w:rsidRPr="00CA289B" w:rsidRDefault="0076652C" w:rsidP="0046483E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A03C2">
              <w:rPr>
                <w:rFonts w:ascii="Verdana" w:hAnsi="Verdana"/>
                <w:i/>
                <w:sz w:val="18"/>
                <w:szCs w:val="20"/>
              </w:rPr>
              <w:t>‘</w:t>
            </w:r>
            <w:r w:rsidR="0046483E" w:rsidRPr="007A03C2">
              <w:rPr>
                <w:rFonts w:ascii="Verdana" w:hAnsi="Verdana"/>
                <w:i/>
                <w:sz w:val="18"/>
                <w:szCs w:val="20"/>
              </w:rPr>
              <w:t>A learning community where everyone matters and everyone cares</w:t>
            </w:r>
            <w:r w:rsidRPr="007A03C2">
              <w:rPr>
                <w:rFonts w:ascii="Verdana" w:hAnsi="Verdana"/>
                <w:i/>
                <w:sz w:val="18"/>
                <w:szCs w:val="20"/>
              </w:rPr>
              <w:t>’</w:t>
            </w:r>
            <w:r w:rsidR="0046483E" w:rsidRPr="007A03C2">
              <w:rPr>
                <w:rFonts w:ascii="Verdana" w:hAnsi="Verdana"/>
                <w:b/>
                <w:i/>
                <w:sz w:val="18"/>
                <w:szCs w:val="20"/>
              </w:rPr>
              <w:t>.</w:t>
            </w:r>
          </w:p>
        </w:tc>
        <w:tc>
          <w:tcPr>
            <w:tcW w:w="4394" w:type="dxa"/>
          </w:tcPr>
          <w:p w:rsidR="009F038A" w:rsidRPr="00FC35FA" w:rsidRDefault="009F038A" w:rsidP="009F038A">
            <w:pPr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FC35FA">
              <w:rPr>
                <w:rFonts w:ascii="Verdana" w:hAnsi="Verdana"/>
                <w:b/>
                <w:sz w:val="24"/>
                <w:szCs w:val="28"/>
              </w:rPr>
              <w:t>The school will</w:t>
            </w:r>
          </w:p>
          <w:p w:rsidR="00D5398C" w:rsidRPr="00D5398C" w:rsidRDefault="00D5398C" w:rsidP="009F038A">
            <w:pPr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(Articles for children’s rights: 3, 6, 19, 24, 28, 29, 31 &amp; 42)</w:t>
            </w:r>
          </w:p>
        </w:tc>
        <w:tc>
          <w:tcPr>
            <w:tcW w:w="4285" w:type="dxa"/>
          </w:tcPr>
          <w:p w:rsidR="009F038A" w:rsidRPr="00FC35FA" w:rsidRDefault="009F038A" w:rsidP="009F038A">
            <w:pPr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FC35FA">
              <w:rPr>
                <w:rFonts w:ascii="Verdana" w:hAnsi="Verdana"/>
                <w:b/>
                <w:sz w:val="24"/>
                <w:szCs w:val="28"/>
              </w:rPr>
              <w:t>As a pupil I will</w:t>
            </w:r>
          </w:p>
          <w:p w:rsidR="00D5398C" w:rsidRPr="00D5398C" w:rsidRDefault="00D5398C" w:rsidP="009F038A">
            <w:pPr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(Articles for children’s rights: 6, 24, 28)</w:t>
            </w:r>
          </w:p>
        </w:tc>
        <w:tc>
          <w:tcPr>
            <w:tcW w:w="4079" w:type="dxa"/>
          </w:tcPr>
          <w:p w:rsidR="009F038A" w:rsidRPr="00FC35FA" w:rsidRDefault="009F038A" w:rsidP="009F038A">
            <w:pPr>
              <w:jc w:val="center"/>
              <w:rPr>
                <w:rFonts w:ascii="Verdana" w:hAnsi="Verdana"/>
                <w:b/>
                <w:sz w:val="24"/>
                <w:szCs w:val="28"/>
              </w:rPr>
            </w:pPr>
            <w:r w:rsidRPr="00FC35FA">
              <w:rPr>
                <w:rFonts w:ascii="Verdana" w:hAnsi="Verdana"/>
                <w:b/>
                <w:sz w:val="24"/>
                <w:szCs w:val="28"/>
              </w:rPr>
              <w:t>As parents we will</w:t>
            </w:r>
          </w:p>
          <w:p w:rsidR="00D5398C" w:rsidRPr="00D5398C" w:rsidRDefault="00D5398C" w:rsidP="009F038A">
            <w:pPr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sz w:val="20"/>
                <w:szCs w:val="28"/>
              </w:rPr>
              <w:t>(Articles for children’s rights: 3, 18, 19 &amp; 28)</w:t>
            </w:r>
          </w:p>
        </w:tc>
      </w:tr>
      <w:tr w:rsidR="00E57D9E" w:rsidRPr="00CA289B" w:rsidTr="00D125BC">
        <w:tc>
          <w:tcPr>
            <w:tcW w:w="2410" w:type="dxa"/>
          </w:tcPr>
          <w:p w:rsidR="00E57D9E" w:rsidRPr="007A03C2" w:rsidRDefault="00E57D9E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Aims</w:t>
            </w:r>
          </w:p>
        </w:tc>
        <w:tc>
          <w:tcPr>
            <w:tcW w:w="4394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Provide a purposeful, stable, safe and secure environment in which to learn.  Nurture self-belief in our children.</w:t>
            </w:r>
          </w:p>
        </w:tc>
        <w:tc>
          <w:tcPr>
            <w:tcW w:w="4285" w:type="dxa"/>
          </w:tcPr>
          <w:p w:rsidR="00E57D9E" w:rsidRPr="007A03C2" w:rsidRDefault="00E57D9E" w:rsidP="00D520E0">
            <w:pPr>
              <w:rPr>
                <w:rFonts w:ascii="Verdana" w:hAnsi="Verdana"/>
                <w:b/>
                <w:sz w:val="18"/>
                <w:u w:val="single"/>
              </w:rPr>
            </w:pPr>
            <w:r w:rsidRPr="007A03C2">
              <w:rPr>
                <w:rFonts w:ascii="Verdana" w:hAnsi="Verdana"/>
                <w:sz w:val="18"/>
              </w:rPr>
              <w:t>Work hard as a member of the Twiss Green team and try my best to be involved in the daily life of the school.</w:t>
            </w:r>
          </w:p>
        </w:tc>
        <w:tc>
          <w:tcPr>
            <w:tcW w:w="4079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Talk to my/our child about the school day and encourage them to participate fully in school life.</w:t>
            </w:r>
          </w:p>
        </w:tc>
      </w:tr>
      <w:tr w:rsidR="00E57D9E" w:rsidRPr="00CA289B" w:rsidTr="00D125BC">
        <w:tc>
          <w:tcPr>
            <w:tcW w:w="2410" w:type="dxa"/>
          </w:tcPr>
          <w:p w:rsidR="00E57D9E" w:rsidRPr="007A03C2" w:rsidRDefault="00E57D9E" w:rsidP="0019211E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 xml:space="preserve">Work </w:t>
            </w:r>
          </w:p>
        </w:tc>
        <w:tc>
          <w:tcPr>
            <w:tcW w:w="4394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Provide an exciting, stimulating curriculum which will prepare children for the next steps in their journey.</w:t>
            </w:r>
          </w:p>
          <w:p w:rsidR="00E57D9E" w:rsidRPr="007A03C2" w:rsidRDefault="00E57D9E" w:rsidP="00D520E0">
            <w:pPr>
              <w:rPr>
                <w:rFonts w:ascii="Verdana" w:hAnsi="Verdana"/>
                <w:b/>
                <w:sz w:val="18"/>
                <w:u w:val="single"/>
              </w:rPr>
            </w:pPr>
          </w:p>
        </w:tc>
        <w:tc>
          <w:tcPr>
            <w:tcW w:w="4285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Try hard to do my best work at all times both in class and at home.</w:t>
            </w:r>
          </w:p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079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Support and enthuse my/our child with his/her work and encourage him/her to do his/her best and complete any work he/she brings home.</w:t>
            </w:r>
          </w:p>
        </w:tc>
      </w:tr>
      <w:tr w:rsidR="00E57D9E" w:rsidRPr="00CA289B" w:rsidTr="00D125BC">
        <w:tc>
          <w:tcPr>
            <w:tcW w:w="2410" w:type="dxa"/>
          </w:tcPr>
          <w:p w:rsidR="00E57D9E" w:rsidRPr="007A03C2" w:rsidRDefault="00E57D9E" w:rsidP="000B3F36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Home/School Links (including news-letters and the website)</w:t>
            </w:r>
          </w:p>
        </w:tc>
        <w:tc>
          <w:tcPr>
            <w:tcW w:w="4394" w:type="dxa"/>
          </w:tcPr>
          <w:p w:rsidR="00E57D9E" w:rsidRPr="007A03C2" w:rsidRDefault="00E57D9E" w:rsidP="00D520E0">
            <w:pPr>
              <w:rPr>
                <w:rFonts w:ascii="Verdana" w:hAnsi="Verdana"/>
                <w:b/>
                <w:sz w:val="18"/>
                <w:u w:val="single"/>
              </w:rPr>
            </w:pPr>
            <w:r w:rsidRPr="007A03C2">
              <w:rPr>
                <w:rFonts w:ascii="Verdana" w:hAnsi="Verdana"/>
                <w:sz w:val="18"/>
              </w:rPr>
              <w:t>Provide an annual written report about your child.  Have two open nights per year.  Welcome parents into school regularly and keep up-to-date with school news.</w:t>
            </w:r>
          </w:p>
        </w:tc>
        <w:tc>
          <w:tcPr>
            <w:tcW w:w="4285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Take letters home and remind my parents about special events in school.  I will also talk to them about my school work.</w:t>
            </w:r>
          </w:p>
          <w:p w:rsidR="00E57D9E" w:rsidRPr="007A03C2" w:rsidRDefault="00E57D9E" w:rsidP="00D520E0">
            <w:pPr>
              <w:rPr>
                <w:rFonts w:ascii="Verdana" w:hAnsi="Verdana"/>
                <w:b/>
                <w:sz w:val="18"/>
                <w:u w:val="single"/>
              </w:rPr>
            </w:pPr>
          </w:p>
        </w:tc>
        <w:tc>
          <w:tcPr>
            <w:tcW w:w="4079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Work in partnership with the school.  Do our best to attend open evenings and school events and share relevant information with the school.</w:t>
            </w:r>
          </w:p>
        </w:tc>
      </w:tr>
      <w:tr w:rsidR="00E57D9E" w:rsidRPr="00CA289B" w:rsidTr="00D125BC">
        <w:tc>
          <w:tcPr>
            <w:tcW w:w="2410" w:type="dxa"/>
          </w:tcPr>
          <w:p w:rsidR="00E57D9E" w:rsidRPr="007A03C2" w:rsidRDefault="00E57D9E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Behaviour</w:t>
            </w:r>
          </w:p>
        </w:tc>
        <w:tc>
          <w:tcPr>
            <w:tcW w:w="4394" w:type="dxa"/>
          </w:tcPr>
          <w:p w:rsidR="00E57D9E" w:rsidRPr="007A03C2" w:rsidRDefault="00E57D9E" w:rsidP="00E86A26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 xml:space="preserve">Promote and reward good behaviour through the </w:t>
            </w:r>
            <w:r w:rsidR="00E86A26" w:rsidRPr="007A03C2">
              <w:rPr>
                <w:rFonts w:ascii="Verdana" w:hAnsi="Verdana"/>
                <w:sz w:val="18"/>
              </w:rPr>
              <w:t>house point system</w:t>
            </w:r>
            <w:r w:rsidRPr="007A03C2">
              <w:rPr>
                <w:rFonts w:ascii="Verdana" w:hAnsi="Verdana"/>
                <w:sz w:val="18"/>
              </w:rPr>
              <w:t xml:space="preserve">. Tackle inappropriate behaviour when necessary. </w:t>
            </w:r>
          </w:p>
        </w:tc>
        <w:tc>
          <w:tcPr>
            <w:tcW w:w="4285" w:type="dxa"/>
          </w:tcPr>
          <w:p w:rsidR="00E57D9E" w:rsidRPr="007A03C2" w:rsidRDefault="00E57D9E" w:rsidP="00D520E0">
            <w:pPr>
              <w:rPr>
                <w:rFonts w:ascii="Verdana" w:hAnsi="Verdana"/>
                <w:b/>
                <w:sz w:val="18"/>
                <w:u w:val="single"/>
              </w:rPr>
            </w:pPr>
            <w:r w:rsidRPr="007A03C2">
              <w:rPr>
                <w:rFonts w:ascii="Verdana" w:hAnsi="Verdana"/>
                <w:sz w:val="18"/>
              </w:rPr>
              <w:t>Do my very best to follow the Golden Rules of Good Behaviour.</w:t>
            </w:r>
          </w:p>
        </w:tc>
        <w:tc>
          <w:tcPr>
            <w:tcW w:w="4079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Encourage my/our child to keep the school’s Golden Rules.</w:t>
            </w:r>
          </w:p>
        </w:tc>
      </w:tr>
      <w:tr w:rsidR="00E57D9E" w:rsidRPr="00CA289B" w:rsidTr="00D125BC">
        <w:tc>
          <w:tcPr>
            <w:tcW w:w="2410" w:type="dxa"/>
          </w:tcPr>
          <w:p w:rsidR="00E57D9E" w:rsidRPr="007A03C2" w:rsidRDefault="00E57D9E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Attendance and Punctuality</w:t>
            </w:r>
          </w:p>
        </w:tc>
        <w:tc>
          <w:tcPr>
            <w:tcW w:w="4394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Check attendance and punctuality regularly and contact parents with any concerns.</w:t>
            </w:r>
          </w:p>
        </w:tc>
        <w:tc>
          <w:tcPr>
            <w:tcW w:w="4285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Come to school on time every day (except when I am ill).</w:t>
            </w:r>
          </w:p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079" w:type="dxa"/>
          </w:tcPr>
          <w:p w:rsidR="00E57D9E" w:rsidRPr="007A03C2" w:rsidRDefault="00E57D9E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Ensure my/our child attends school regularly and on time. Let the school know by 9:30am if my/our child is too unwell to attend school.</w:t>
            </w:r>
          </w:p>
        </w:tc>
      </w:tr>
      <w:tr w:rsidR="00D5398C" w:rsidRPr="00CA289B" w:rsidTr="00D125BC">
        <w:tc>
          <w:tcPr>
            <w:tcW w:w="2410" w:type="dxa"/>
          </w:tcPr>
          <w:p w:rsidR="00D5398C" w:rsidRPr="007A03C2" w:rsidRDefault="00D5398C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Internet/Social media Safety</w:t>
            </w:r>
          </w:p>
        </w:tc>
        <w:tc>
          <w:tcPr>
            <w:tcW w:w="4394" w:type="dxa"/>
          </w:tcPr>
          <w:p w:rsidR="00D5398C" w:rsidRPr="007A03C2" w:rsidRDefault="00D5398C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 xml:space="preserve">Help </w:t>
            </w:r>
            <w:r w:rsidR="00771C42" w:rsidRPr="007A03C2">
              <w:rPr>
                <w:rFonts w:ascii="Verdana" w:hAnsi="Verdana"/>
                <w:sz w:val="18"/>
              </w:rPr>
              <w:t>children to recognise and protect themselves from online abuse or bullying and misuse of social media.</w:t>
            </w:r>
            <w:r w:rsidR="006E2884" w:rsidRPr="007A03C2">
              <w:rPr>
                <w:rFonts w:ascii="Verdana" w:hAnsi="Verdana"/>
                <w:sz w:val="18"/>
              </w:rPr>
              <w:t xml:space="preserve"> Investigate and act appropriately to instances of internet/social media breaches.</w:t>
            </w:r>
          </w:p>
        </w:tc>
        <w:tc>
          <w:tcPr>
            <w:tcW w:w="4285" w:type="dxa"/>
          </w:tcPr>
          <w:p w:rsidR="00D5398C" w:rsidRPr="007A03C2" w:rsidRDefault="006E2884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 xml:space="preserve">Learn about internet safety in my lessons and follow what I have learn and tell an adult I trust about anything I am not sure of on the internet. I will not have any social media accounts where I am not of the correct age. </w:t>
            </w:r>
          </w:p>
        </w:tc>
        <w:tc>
          <w:tcPr>
            <w:tcW w:w="4079" w:type="dxa"/>
          </w:tcPr>
          <w:p w:rsidR="00D5398C" w:rsidRPr="007A03C2" w:rsidRDefault="00D5398C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Support the school’s online safety policy.</w:t>
            </w:r>
            <w:r w:rsidR="006E2884" w:rsidRPr="007A03C2">
              <w:rPr>
                <w:rFonts w:ascii="Verdana" w:hAnsi="Verdana"/>
                <w:sz w:val="18"/>
              </w:rPr>
              <w:t xml:space="preserve"> Talk to my/our child regularly about online safety and be aware of what my child is accessing.</w:t>
            </w:r>
          </w:p>
        </w:tc>
      </w:tr>
      <w:tr w:rsidR="00D5398C" w:rsidRPr="00CA289B" w:rsidTr="00D125BC">
        <w:tc>
          <w:tcPr>
            <w:tcW w:w="2410" w:type="dxa"/>
          </w:tcPr>
          <w:p w:rsidR="00D5398C" w:rsidRPr="007A03C2" w:rsidRDefault="00D5398C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Blended (home) learning</w:t>
            </w:r>
          </w:p>
        </w:tc>
        <w:tc>
          <w:tcPr>
            <w:tcW w:w="4394" w:type="dxa"/>
          </w:tcPr>
          <w:p w:rsidR="00D5398C" w:rsidRPr="007A03C2" w:rsidRDefault="00771C42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Provide a high quality education, in line with the National Curriculum, via Seesaw. Support and feedback to parents and children regularly to ensure the children’s learning is relevant and reflects school learning.</w:t>
            </w:r>
            <w:r w:rsidR="006E2884" w:rsidRPr="007A03C2">
              <w:rPr>
                <w:rFonts w:ascii="Verdana" w:hAnsi="Verdana"/>
                <w:sz w:val="18"/>
              </w:rPr>
              <w:t xml:space="preserve"> Provide children with skills to use Seesaw.</w:t>
            </w:r>
          </w:p>
        </w:tc>
        <w:tc>
          <w:tcPr>
            <w:tcW w:w="4285" w:type="dxa"/>
          </w:tcPr>
          <w:p w:rsidR="00D5398C" w:rsidRPr="007A03C2" w:rsidRDefault="00771C42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I will fully participate in the learning set by my teacher and submit my work on Seesaw. I will respond to feedback. I will try my best when working independently.</w:t>
            </w:r>
          </w:p>
        </w:tc>
        <w:tc>
          <w:tcPr>
            <w:tcW w:w="4079" w:type="dxa"/>
          </w:tcPr>
          <w:p w:rsidR="00D5398C" w:rsidRPr="007A03C2" w:rsidRDefault="006E2884" w:rsidP="00D520E0">
            <w:pPr>
              <w:rPr>
                <w:rFonts w:ascii="Verdana" w:hAnsi="Verdana"/>
                <w:sz w:val="18"/>
              </w:rPr>
            </w:pPr>
            <w:r w:rsidRPr="007A03C2">
              <w:rPr>
                <w:rFonts w:ascii="Verdana" w:hAnsi="Verdana"/>
                <w:sz w:val="18"/>
              </w:rPr>
              <w:t>Support the use of Seesaw for blended learning.  Feedback to teachers during times of blended learning. Support my/our child with learning and encourage them to work independently where possible.</w:t>
            </w:r>
          </w:p>
        </w:tc>
      </w:tr>
      <w:tr w:rsidR="009F038A" w:rsidRPr="00CA289B" w:rsidTr="00D125BC">
        <w:trPr>
          <w:trHeight w:val="502"/>
        </w:trPr>
        <w:tc>
          <w:tcPr>
            <w:tcW w:w="2410" w:type="dxa"/>
          </w:tcPr>
          <w:p w:rsidR="009F038A" w:rsidRPr="007A03C2" w:rsidRDefault="009F038A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Signed</w:t>
            </w:r>
          </w:p>
        </w:tc>
        <w:tc>
          <w:tcPr>
            <w:tcW w:w="4394" w:type="dxa"/>
          </w:tcPr>
          <w:p w:rsidR="009F038A" w:rsidRPr="007A03C2" w:rsidRDefault="008B6E56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T</w:t>
            </w:r>
            <w:r w:rsidR="009F038A" w:rsidRPr="007A03C2">
              <w:rPr>
                <w:rFonts w:ascii="Verdana" w:hAnsi="Verdana"/>
                <w:b/>
                <w:sz w:val="18"/>
              </w:rPr>
              <w:t>eacher:</w:t>
            </w:r>
          </w:p>
          <w:p w:rsidR="00D125BC" w:rsidRPr="007A03C2" w:rsidRDefault="00D125BC" w:rsidP="009F038A">
            <w:pPr>
              <w:rPr>
                <w:rFonts w:ascii="Verdana" w:hAnsi="Verdana"/>
                <w:b/>
                <w:sz w:val="18"/>
              </w:rPr>
            </w:pPr>
          </w:p>
          <w:p w:rsidR="009F038A" w:rsidRPr="007A03C2" w:rsidRDefault="009F038A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Date:</w:t>
            </w:r>
          </w:p>
        </w:tc>
        <w:tc>
          <w:tcPr>
            <w:tcW w:w="4285" w:type="dxa"/>
          </w:tcPr>
          <w:p w:rsidR="009F038A" w:rsidRPr="007A03C2" w:rsidRDefault="009F038A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Pupil:</w:t>
            </w:r>
          </w:p>
          <w:p w:rsidR="00D125BC" w:rsidRPr="007A03C2" w:rsidRDefault="00D125BC" w:rsidP="009F038A">
            <w:pPr>
              <w:rPr>
                <w:rFonts w:ascii="Verdana" w:hAnsi="Verdana"/>
                <w:b/>
                <w:sz w:val="18"/>
              </w:rPr>
            </w:pPr>
          </w:p>
          <w:p w:rsidR="009F038A" w:rsidRPr="007A03C2" w:rsidRDefault="009F038A" w:rsidP="009F038A">
            <w:pPr>
              <w:rPr>
                <w:rFonts w:ascii="Verdana" w:hAnsi="Verdana"/>
                <w:b/>
                <w:sz w:val="18"/>
                <w:u w:val="single"/>
              </w:rPr>
            </w:pPr>
            <w:r w:rsidRPr="007A03C2">
              <w:rPr>
                <w:rFonts w:ascii="Verdana" w:hAnsi="Verdana"/>
                <w:b/>
                <w:sz w:val="18"/>
              </w:rPr>
              <w:t>Date:</w:t>
            </w:r>
          </w:p>
        </w:tc>
        <w:tc>
          <w:tcPr>
            <w:tcW w:w="4079" w:type="dxa"/>
          </w:tcPr>
          <w:p w:rsidR="009F038A" w:rsidRPr="007A03C2" w:rsidRDefault="009F038A" w:rsidP="009F038A">
            <w:pPr>
              <w:rPr>
                <w:rFonts w:ascii="Verdana" w:hAnsi="Verdana"/>
                <w:b/>
                <w:sz w:val="18"/>
              </w:rPr>
            </w:pPr>
            <w:r w:rsidRPr="007A03C2">
              <w:rPr>
                <w:rFonts w:ascii="Verdana" w:hAnsi="Verdana"/>
                <w:b/>
                <w:sz w:val="18"/>
              </w:rPr>
              <w:t>Parent:</w:t>
            </w:r>
          </w:p>
          <w:p w:rsidR="00D125BC" w:rsidRPr="007A03C2" w:rsidRDefault="00D125BC" w:rsidP="009F038A">
            <w:pPr>
              <w:rPr>
                <w:rFonts w:ascii="Verdana" w:hAnsi="Verdana"/>
                <w:b/>
                <w:sz w:val="18"/>
              </w:rPr>
            </w:pPr>
          </w:p>
          <w:p w:rsidR="009F038A" w:rsidRPr="007A03C2" w:rsidRDefault="009F038A" w:rsidP="009F038A">
            <w:pPr>
              <w:rPr>
                <w:rFonts w:ascii="Verdana" w:hAnsi="Verdana"/>
                <w:b/>
                <w:sz w:val="18"/>
                <w:u w:val="single"/>
              </w:rPr>
            </w:pPr>
            <w:r w:rsidRPr="007A03C2">
              <w:rPr>
                <w:rFonts w:ascii="Verdana" w:hAnsi="Verdana"/>
                <w:b/>
                <w:sz w:val="18"/>
              </w:rPr>
              <w:t>Date:</w:t>
            </w:r>
          </w:p>
        </w:tc>
      </w:tr>
    </w:tbl>
    <w:p w:rsidR="00624940" w:rsidRPr="00CA289B" w:rsidRDefault="00624940" w:rsidP="00624940">
      <w:pPr>
        <w:rPr>
          <w:rFonts w:ascii="Verdana" w:hAnsi="Verdana"/>
        </w:rPr>
      </w:pPr>
      <w:bookmarkStart w:id="0" w:name="_GoBack"/>
      <w:bookmarkEnd w:id="0"/>
    </w:p>
    <w:sectPr w:rsidR="00624940" w:rsidRPr="00CA289B" w:rsidSect="007A03C2">
      <w:footerReference w:type="default" r:id="rId7"/>
      <w:pgSz w:w="16838" w:h="11906" w:orient="landscape"/>
      <w:pgMar w:top="851" w:right="1440" w:bottom="709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00" w:rsidRDefault="005A1700" w:rsidP="007A03C2">
      <w:pPr>
        <w:spacing w:after="0" w:line="240" w:lineRule="auto"/>
      </w:pPr>
      <w:r>
        <w:separator/>
      </w:r>
    </w:p>
  </w:endnote>
  <w:endnote w:type="continuationSeparator" w:id="0">
    <w:p w:rsidR="005A1700" w:rsidRDefault="005A1700" w:rsidP="007A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3C2" w:rsidRPr="00CA289B" w:rsidRDefault="007A03C2" w:rsidP="007A03C2">
    <w:pPr>
      <w:rPr>
        <w:rFonts w:ascii="Verdana" w:hAnsi="Verdana"/>
      </w:rPr>
    </w:pPr>
    <w:r w:rsidRPr="00CA289B">
      <w:rPr>
        <w:rFonts w:ascii="Verdana" w:hAnsi="Verdana"/>
        <w:b/>
      </w:rPr>
      <w:t>Child’s Name:</w:t>
    </w:r>
    <w:r w:rsidRPr="00CA289B">
      <w:rPr>
        <w:rFonts w:ascii="Verdana" w:hAnsi="Verdana"/>
      </w:rPr>
      <w:t xml:space="preserve"> …………………………………………………………………………………………..</w:t>
    </w:r>
    <w:r w:rsidRPr="00CA289B">
      <w:rPr>
        <w:rFonts w:ascii="Verdana" w:hAnsi="Verdana"/>
      </w:rPr>
      <w:tab/>
    </w:r>
    <w:r w:rsidRPr="00CA289B">
      <w:rPr>
        <w:rFonts w:ascii="Verdana" w:hAnsi="Verdana"/>
      </w:rPr>
      <w:tab/>
    </w:r>
    <w:r w:rsidR="00E43D9E">
      <w:rPr>
        <w:rFonts w:ascii="Verdana" w:hAnsi="Verdana"/>
        <w:b/>
      </w:rPr>
      <w:t>Class ……………..</w:t>
    </w:r>
  </w:p>
  <w:p w:rsidR="007A03C2" w:rsidRDefault="007A03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00" w:rsidRDefault="005A1700" w:rsidP="007A03C2">
      <w:pPr>
        <w:spacing w:after="0" w:line="240" w:lineRule="auto"/>
      </w:pPr>
      <w:r>
        <w:separator/>
      </w:r>
    </w:p>
  </w:footnote>
  <w:footnote w:type="continuationSeparator" w:id="0">
    <w:p w:rsidR="005A1700" w:rsidRDefault="005A1700" w:rsidP="007A0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8A"/>
    <w:rsid w:val="000B3F36"/>
    <w:rsid w:val="000C43BE"/>
    <w:rsid w:val="001526FE"/>
    <w:rsid w:val="00155B54"/>
    <w:rsid w:val="00163D4E"/>
    <w:rsid w:val="0019211E"/>
    <w:rsid w:val="00264234"/>
    <w:rsid w:val="002932D0"/>
    <w:rsid w:val="002E7B6A"/>
    <w:rsid w:val="00301185"/>
    <w:rsid w:val="0046483E"/>
    <w:rsid w:val="004F31B2"/>
    <w:rsid w:val="005A1700"/>
    <w:rsid w:val="00623D64"/>
    <w:rsid w:val="00624940"/>
    <w:rsid w:val="0064342C"/>
    <w:rsid w:val="00654CFA"/>
    <w:rsid w:val="006C70A5"/>
    <w:rsid w:val="006E2884"/>
    <w:rsid w:val="007146A9"/>
    <w:rsid w:val="0076652C"/>
    <w:rsid w:val="00771C42"/>
    <w:rsid w:val="007A03C2"/>
    <w:rsid w:val="00816A44"/>
    <w:rsid w:val="008B6E56"/>
    <w:rsid w:val="008D46E2"/>
    <w:rsid w:val="00970FEB"/>
    <w:rsid w:val="009F038A"/>
    <w:rsid w:val="00AE718C"/>
    <w:rsid w:val="00C575A5"/>
    <w:rsid w:val="00CA289B"/>
    <w:rsid w:val="00CC3328"/>
    <w:rsid w:val="00D125BC"/>
    <w:rsid w:val="00D31A47"/>
    <w:rsid w:val="00D5398C"/>
    <w:rsid w:val="00DD530F"/>
    <w:rsid w:val="00E114A8"/>
    <w:rsid w:val="00E43D9E"/>
    <w:rsid w:val="00E54715"/>
    <w:rsid w:val="00E57D9E"/>
    <w:rsid w:val="00E86A26"/>
    <w:rsid w:val="00EC49B7"/>
    <w:rsid w:val="00ED0794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184B7F-B3D6-47B2-9D9A-7E61363A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3C2"/>
  </w:style>
  <w:style w:type="paragraph" w:styleId="Footer">
    <w:name w:val="footer"/>
    <w:basedOn w:val="Normal"/>
    <w:link w:val="FooterChar"/>
    <w:uiPriority w:val="99"/>
    <w:unhideWhenUsed/>
    <w:rsid w:val="007A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Twiss Green CP</dc:creator>
  <cp:lastModifiedBy>Henthorn, Catherine</cp:lastModifiedBy>
  <cp:revision>3</cp:revision>
  <cp:lastPrinted>2019-07-11T08:22:00Z</cp:lastPrinted>
  <dcterms:created xsi:type="dcterms:W3CDTF">2021-05-24T16:22:00Z</dcterms:created>
  <dcterms:modified xsi:type="dcterms:W3CDTF">2021-09-07T10:13:00Z</dcterms:modified>
</cp:coreProperties>
</file>