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665FA" w14:textId="0B122AF8" w:rsidR="003420DA" w:rsidRPr="00710E11" w:rsidRDefault="003420DA" w:rsidP="00EA545A">
      <w:pPr>
        <w:pStyle w:val="Heading1"/>
        <w:rPr>
          <w:rFonts w:eastAsia="Times New Roman"/>
          <w:lang w:eastAsia="en-GB"/>
        </w:rPr>
      </w:pPr>
      <w:r w:rsidRPr="00990FF9">
        <w:rPr>
          <w:rFonts w:eastAsia="Times New Roman"/>
          <w:i/>
          <w:noProof/>
          <w:sz w:val="36"/>
          <w:szCs w:val="36"/>
          <w:lang w:eastAsia="en-GB"/>
        </w:rPr>
        <w:drawing>
          <wp:inline distT="0" distB="0" distL="0" distR="0" wp14:anchorId="57ADEEFD" wp14:editId="2D37FF82">
            <wp:extent cx="707571" cy="625929"/>
            <wp:effectExtent l="0" t="0" r="0" b="3175"/>
            <wp:docPr id="14" name="Picture 14" descr="C:\Users\ste_000\Documents\PTFA\PTF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_000\Documents\PTFA\PTFA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7571" cy="625929"/>
                    </a:xfrm>
                    <a:prstGeom prst="rect">
                      <a:avLst/>
                    </a:prstGeom>
                    <a:noFill/>
                    <a:ln>
                      <a:noFill/>
                    </a:ln>
                  </pic:spPr>
                </pic:pic>
              </a:graphicData>
            </a:graphic>
          </wp:inline>
        </w:drawing>
      </w:r>
      <w:r w:rsidR="00EA545A">
        <w:rPr>
          <w:rFonts w:eastAsia="Times New Roman"/>
          <w:b/>
          <w:i/>
          <w:sz w:val="36"/>
          <w:szCs w:val="36"/>
          <w:lang w:eastAsia="en-GB"/>
        </w:rPr>
        <w:t xml:space="preserve">                          </w:t>
      </w:r>
      <w:r w:rsidRPr="00284EA0">
        <w:rPr>
          <w:rFonts w:eastAsia="Times New Roman"/>
          <w:b/>
          <w:i/>
          <w:sz w:val="36"/>
          <w:szCs w:val="36"/>
          <w:lang w:eastAsia="en-GB"/>
        </w:rPr>
        <w:t>PTFA</w:t>
      </w:r>
      <w:r w:rsidRPr="00284EA0">
        <w:rPr>
          <w:rFonts w:eastAsia="Times New Roman"/>
          <w:b/>
          <w:lang w:eastAsia="en-GB"/>
        </w:rPr>
        <w:t xml:space="preserve"> WELCOME INFORMATION</w:t>
      </w:r>
    </w:p>
    <w:p w14:paraId="6FA1C676" w14:textId="77777777" w:rsidR="003420DA" w:rsidRPr="002D7D09" w:rsidRDefault="003420DA" w:rsidP="003420DA">
      <w:pPr>
        <w:pStyle w:val="NoSpacing"/>
        <w:rPr>
          <w:sz w:val="10"/>
          <w:szCs w:val="10"/>
          <w:lang w:eastAsia="en-GB"/>
        </w:rPr>
      </w:pPr>
    </w:p>
    <w:p w14:paraId="2C478F49" w14:textId="77777777" w:rsidR="003420DA" w:rsidRPr="00A63229" w:rsidRDefault="003420DA" w:rsidP="003420DA">
      <w:pPr>
        <w:pStyle w:val="NoSpacing"/>
        <w:jc w:val="center"/>
        <w:rPr>
          <w:rFonts w:cstheme="minorHAnsi"/>
          <w:b/>
          <w:color w:val="0033CC"/>
          <w:sz w:val="18"/>
          <w:szCs w:val="18"/>
          <w:shd w:val="clear" w:color="auto" w:fill="FFFFFF"/>
        </w:rPr>
      </w:pPr>
      <w:r w:rsidRPr="00710E11">
        <w:rPr>
          <w:rFonts w:cstheme="minorHAnsi"/>
          <w:b/>
          <w:color w:val="0033CC"/>
          <w:sz w:val="20"/>
          <w:szCs w:val="20"/>
          <w:shd w:val="clear" w:color="auto" w:fill="FFFFFF"/>
        </w:rPr>
        <w:t xml:space="preserve">“At the end of the day, the most overwhelming key to a child's success is the positive involvement of parents”. </w:t>
      </w:r>
      <w:r w:rsidRPr="00A63229">
        <w:rPr>
          <w:rFonts w:cstheme="minorHAnsi"/>
          <w:b/>
          <w:color w:val="0033CC"/>
          <w:sz w:val="18"/>
          <w:szCs w:val="18"/>
          <w:shd w:val="clear" w:color="auto" w:fill="FFFFFF"/>
        </w:rPr>
        <w:t>Jane D. Hull</w:t>
      </w:r>
    </w:p>
    <w:p w14:paraId="5050A515" w14:textId="77777777" w:rsidR="003420DA" w:rsidRPr="00284EA0" w:rsidRDefault="003420DA" w:rsidP="003420DA">
      <w:pPr>
        <w:pStyle w:val="NoSpacing"/>
        <w:jc w:val="both"/>
        <w:rPr>
          <w:rFonts w:cstheme="minorHAnsi"/>
          <w:b/>
          <w:color w:val="0033CC"/>
          <w:sz w:val="19"/>
          <w:szCs w:val="19"/>
          <w:lang w:eastAsia="en-GB"/>
        </w:rPr>
      </w:pPr>
      <w:r w:rsidRPr="00284EA0">
        <w:rPr>
          <w:rFonts w:cstheme="minorHAnsi"/>
          <w:b/>
          <w:color w:val="0033CC"/>
          <w:sz w:val="20"/>
          <w:szCs w:val="20"/>
        </w:rPr>
        <w:br/>
      </w:r>
      <w:r w:rsidRPr="00284EA0">
        <w:rPr>
          <w:rFonts w:cstheme="minorHAnsi"/>
          <w:sz w:val="19"/>
          <w:szCs w:val="19"/>
          <w:lang w:eastAsia="en-GB"/>
        </w:rPr>
        <w:t xml:space="preserve">Twiss Green School </w:t>
      </w:r>
      <w:r w:rsidRPr="00284EA0">
        <w:rPr>
          <w:rFonts w:eastAsia="Times New Roman" w:cstheme="minorHAnsi"/>
          <w:bCs/>
          <w:sz w:val="19"/>
          <w:szCs w:val="19"/>
          <w:lang w:eastAsia="en-GB"/>
        </w:rPr>
        <w:t>has a thriving Parents, Teachers and Friends Association (PTFA) which is open to all parents, carers and teachers.</w:t>
      </w:r>
      <w:r w:rsidRPr="00284EA0">
        <w:rPr>
          <w:rFonts w:eastAsia="Times New Roman" w:cstheme="minorHAnsi"/>
          <w:sz w:val="19"/>
          <w:szCs w:val="19"/>
          <w:lang w:eastAsia="en-GB"/>
        </w:rPr>
        <w:t xml:space="preserve"> In past years the PTFA has significantly contributed to the canopy in the infant playground, outdoor woodland classroom, completely refurbished the computer suite, including new laptops, server and furniture as well as funding school trips and </w:t>
      </w:r>
      <w:r w:rsidRPr="00284EA0">
        <w:rPr>
          <w:rFonts w:eastAsia="Times New Roman" w:cstheme="minorHAnsi"/>
          <w:bCs/>
          <w:sz w:val="19"/>
          <w:szCs w:val="19"/>
          <w:lang w:eastAsia="en-GB"/>
        </w:rPr>
        <w:t>activities that extend the children’s learning experience beyond the National Curriculum.</w:t>
      </w:r>
    </w:p>
    <w:p w14:paraId="40D9EDFF" w14:textId="77777777" w:rsidR="003420DA" w:rsidRPr="00284EA0" w:rsidRDefault="003420DA" w:rsidP="003420DA">
      <w:pPr>
        <w:shd w:val="clear" w:color="auto" w:fill="FFFFFF"/>
        <w:spacing w:before="134" w:after="134" w:line="240" w:lineRule="auto"/>
        <w:jc w:val="both"/>
        <w:rPr>
          <w:rFonts w:eastAsia="Times New Roman" w:cstheme="minorHAnsi"/>
          <w:sz w:val="19"/>
          <w:szCs w:val="19"/>
          <w:lang w:eastAsia="en-GB"/>
        </w:rPr>
      </w:pPr>
      <w:r w:rsidRPr="00284EA0">
        <w:rPr>
          <w:rFonts w:eastAsia="Times New Roman" w:cstheme="minorHAnsi"/>
          <w:bCs/>
          <w:sz w:val="19"/>
          <w:szCs w:val="19"/>
          <w:lang w:eastAsia="en-GB"/>
        </w:rPr>
        <w:t xml:space="preserve">But our PTFA is about much, much more than just fundraising. The PTFA exists to provide closer links between home and school, and is an excellent way to bring staff, parents and friends together socially in support of the school, working towards a common goal. </w:t>
      </w:r>
    </w:p>
    <w:p w14:paraId="038C218A" w14:textId="77777777" w:rsidR="003420DA" w:rsidRPr="00284EA0" w:rsidRDefault="003420DA" w:rsidP="003420DA">
      <w:pPr>
        <w:shd w:val="clear" w:color="auto" w:fill="FFFFFF"/>
        <w:spacing w:before="134" w:after="134" w:line="240" w:lineRule="auto"/>
        <w:jc w:val="both"/>
        <w:rPr>
          <w:rFonts w:eastAsia="Times New Roman" w:cstheme="minorHAnsi"/>
          <w:bCs/>
          <w:sz w:val="19"/>
          <w:szCs w:val="19"/>
          <w:lang w:eastAsia="en-GB"/>
        </w:rPr>
      </w:pPr>
      <w:r w:rsidRPr="00284EA0">
        <w:rPr>
          <w:rFonts w:eastAsia="Times New Roman" w:cstheme="minorHAnsi"/>
          <w:bCs/>
          <w:sz w:val="19"/>
          <w:szCs w:val="19"/>
          <w:lang w:eastAsia="en-GB"/>
        </w:rPr>
        <w:t xml:space="preserve">We extend a warm welcome to all so please help to support your children and school by joining the committee or offering help at one of our events or fundraisers whenever you can. </w:t>
      </w:r>
    </w:p>
    <w:p w14:paraId="31EF4CB4" w14:textId="77777777" w:rsidR="003420DA" w:rsidRPr="00284EA0" w:rsidRDefault="003420DA" w:rsidP="003420DA">
      <w:pPr>
        <w:shd w:val="clear" w:color="auto" w:fill="FFFFFF"/>
        <w:spacing w:before="134" w:after="134" w:line="240" w:lineRule="auto"/>
        <w:jc w:val="both"/>
        <w:rPr>
          <w:rFonts w:eastAsia="Times New Roman" w:cstheme="minorHAnsi"/>
          <w:sz w:val="19"/>
          <w:szCs w:val="19"/>
          <w:lang w:eastAsia="en-GB"/>
        </w:rPr>
      </w:pPr>
      <w:r w:rsidRPr="00284EA0">
        <w:rPr>
          <w:rFonts w:eastAsia="Times New Roman" w:cstheme="minorHAnsi"/>
          <w:b/>
          <w:sz w:val="19"/>
          <w:szCs w:val="19"/>
          <w:lang w:eastAsia="en-GB"/>
        </w:rPr>
        <w:t>Fireworks Extravaganza</w:t>
      </w:r>
      <w:r w:rsidR="00183199" w:rsidRPr="00284EA0">
        <w:rPr>
          <w:rFonts w:eastAsia="Times New Roman" w:cstheme="minorHAnsi"/>
          <w:b/>
          <w:sz w:val="19"/>
          <w:szCs w:val="19"/>
          <w:lang w:eastAsia="en-GB"/>
        </w:rPr>
        <w:t xml:space="preserve">: </w:t>
      </w:r>
      <w:r w:rsidRPr="00284EA0">
        <w:rPr>
          <w:rFonts w:eastAsia="Times New Roman" w:cstheme="minorHAnsi"/>
          <w:sz w:val="19"/>
          <w:szCs w:val="19"/>
          <w:lang w:eastAsia="en-GB"/>
        </w:rPr>
        <w:t xml:space="preserve">A community event that is organised and run by our PTFA volunteers, a magical night for all the family.  </w:t>
      </w:r>
    </w:p>
    <w:p w14:paraId="445E5741" w14:textId="77777777" w:rsidR="003420DA" w:rsidRPr="00284EA0" w:rsidRDefault="003420DA" w:rsidP="003420DA">
      <w:pPr>
        <w:pStyle w:val="NoSpacing"/>
        <w:jc w:val="both"/>
        <w:rPr>
          <w:rFonts w:cstheme="minorHAnsi"/>
          <w:sz w:val="19"/>
          <w:szCs w:val="19"/>
          <w:lang w:eastAsia="en-GB"/>
        </w:rPr>
      </w:pPr>
      <w:r w:rsidRPr="00284EA0">
        <w:rPr>
          <w:rFonts w:cstheme="minorHAnsi"/>
          <w:b/>
          <w:sz w:val="19"/>
          <w:szCs w:val="19"/>
          <w:lang w:eastAsia="en-GB"/>
        </w:rPr>
        <w:t>Sweetie Jars</w:t>
      </w:r>
      <w:r w:rsidR="00183199" w:rsidRPr="00284EA0">
        <w:rPr>
          <w:rFonts w:cstheme="minorHAnsi"/>
          <w:b/>
          <w:sz w:val="19"/>
          <w:szCs w:val="19"/>
          <w:lang w:eastAsia="en-GB"/>
        </w:rPr>
        <w:t>:</w:t>
      </w:r>
      <w:r w:rsidRPr="00284EA0">
        <w:rPr>
          <w:rFonts w:cstheme="minorHAnsi"/>
          <w:b/>
          <w:sz w:val="19"/>
          <w:szCs w:val="19"/>
          <w:lang w:eastAsia="en-GB"/>
        </w:rPr>
        <w:t xml:space="preserve"> </w:t>
      </w:r>
      <w:r w:rsidRPr="00284EA0">
        <w:rPr>
          <w:rFonts w:cstheme="minorHAnsi"/>
          <w:sz w:val="19"/>
          <w:szCs w:val="19"/>
          <w:lang w:eastAsia="en-GB"/>
        </w:rPr>
        <w:t xml:space="preserve">At Easter, summer and Christmas Fair, all classes donate a jar that is decorated and filled with sweets to the value of £1 then the children can buy a raffle ticket to win a jar.  </w:t>
      </w:r>
    </w:p>
    <w:p w14:paraId="7246257D" w14:textId="77777777" w:rsidR="003420DA" w:rsidRPr="00284EA0" w:rsidRDefault="003420DA" w:rsidP="003420DA">
      <w:pPr>
        <w:pStyle w:val="NoSpacing"/>
        <w:jc w:val="both"/>
        <w:rPr>
          <w:rFonts w:cstheme="minorHAnsi"/>
          <w:sz w:val="19"/>
          <w:szCs w:val="19"/>
          <w:lang w:eastAsia="en-GB"/>
        </w:rPr>
      </w:pPr>
    </w:p>
    <w:p w14:paraId="08191431" w14:textId="0E0DD5EE" w:rsidR="003420DA" w:rsidRPr="00284EA0" w:rsidRDefault="003420DA" w:rsidP="003420DA">
      <w:pPr>
        <w:pStyle w:val="NoSpacing"/>
        <w:jc w:val="both"/>
        <w:rPr>
          <w:rFonts w:cstheme="minorHAnsi"/>
          <w:b/>
          <w:sz w:val="19"/>
          <w:szCs w:val="19"/>
          <w:lang w:eastAsia="en-GB"/>
        </w:rPr>
      </w:pPr>
      <w:r w:rsidRPr="00284EA0">
        <w:rPr>
          <w:rFonts w:cstheme="minorHAnsi"/>
          <w:b/>
          <w:sz w:val="19"/>
          <w:szCs w:val="19"/>
          <w:lang w:eastAsia="en-GB"/>
        </w:rPr>
        <w:t>Uniform</w:t>
      </w:r>
      <w:r w:rsidR="00183199" w:rsidRPr="00284EA0">
        <w:rPr>
          <w:rFonts w:cstheme="minorHAnsi"/>
          <w:b/>
          <w:sz w:val="19"/>
          <w:szCs w:val="19"/>
          <w:lang w:eastAsia="en-GB"/>
        </w:rPr>
        <w:t xml:space="preserve">: </w:t>
      </w:r>
      <w:r w:rsidRPr="00284EA0">
        <w:rPr>
          <w:rFonts w:cstheme="minorHAnsi"/>
          <w:sz w:val="19"/>
          <w:szCs w:val="19"/>
          <w:lang w:eastAsia="en-GB"/>
        </w:rPr>
        <w:t xml:space="preserve">School uniform can be purchased either directly from Touchline or via the school.  Order forms are available in the uniform basket situated in the school reception.  Once you’ve completed the form return it back to the basket with your payment.  </w:t>
      </w:r>
      <w:r w:rsidR="00357697">
        <w:rPr>
          <w:rFonts w:cstheme="minorHAnsi"/>
          <w:sz w:val="19"/>
          <w:szCs w:val="19"/>
          <w:lang w:eastAsia="en-GB"/>
        </w:rPr>
        <w:t xml:space="preserve">We receive £1 for each item purchased through Touchline. </w:t>
      </w:r>
    </w:p>
    <w:p w14:paraId="45283EF1" w14:textId="77777777" w:rsidR="003420DA" w:rsidRPr="00284EA0" w:rsidRDefault="003420DA" w:rsidP="003420DA">
      <w:pPr>
        <w:pStyle w:val="NoSpacing"/>
        <w:jc w:val="both"/>
        <w:rPr>
          <w:rFonts w:cstheme="minorHAnsi"/>
          <w:b/>
          <w:sz w:val="19"/>
          <w:szCs w:val="19"/>
          <w:lang w:eastAsia="en-GB"/>
        </w:rPr>
      </w:pPr>
    </w:p>
    <w:p w14:paraId="340384A9" w14:textId="43F9CF00" w:rsidR="003420DA" w:rsidRPr="00284EA0" w:rsidRDefault="003420DA" w:rsidP="003420DA">
      <w:pPr>
        <w:pStyle w:val="NoSpacing"/>
        <w:jc w:val="both"/>
        <w:rPr>
          <w:rFonts w:cstheme="minorHAnsi"/>
          <w:sz w:val="19"/>
          <w:szCs w:val="19"/>
          <w:lang w:eastAsia="en-GB"/>
        </w:rPr>
      </w:pPr>
      <w:r w:rsidRPr="00284EA0">
        <w:rPr>
          <w:rFonts w:cstheme="minorHAnsi"/>
          <w:b/>
          <w:sz w:val="19"/>
          <w:szCs w:val="19"/>
          <w:lang w:eastAsia="en-GB"/>
        </w:rPr>
        <w:t>Pre loved Uniform</w:t>
      </w:r>
      <w:r w:rsidRPr="00284EA0">
        <w:rPr>
          <w:rFonts w:cstheme="minorHAnsi"/>
          <w:sz w:val="19"/>
          <w:szCs w:val="19"/>
          <w:lang w:eastAsia="en-GB"/>
        </w:rPr>
        <w:t xml:space="preserve"> Parents donate all items of uniform that no longer fit but are of good quality to school.  These are then washed and sold at school events throughout the year.</w:t>
      </w:r>
      <w:r w:rsidR="00096724">
        <w:rPr>
          <w:rFonts w:cstheme="minorHAnsi"/>
          <w:sz w:val="19"/>
          <w:szCs w:val="19"/>
          <w:lang w:eastAsia="en-GB"/>
        </w:rPr>
        <w:t xml:space="preserve"> </w:t>
      </w:r>
      <w:r w:rsidRPr="00284EA0">
        <w:rPr>
          <w:rFonts w:cstheme="minorHAnsi"/>
          <w:sz w:val="19"/>
          <w:szCs w:val="19"/>
          <w:lang w:eastAsia="en-GB"/>
        </w:rPr>
        <w:t xml:space="preserve">If you require anything in between these </w:t>
      </w:r>
      <w:proofErr w:type="gramStart"/>
      <w:r w:rsidRPr="00284EA0">
        <w:rPr>
          <w:rFonts w:cstheme="minorHAnsi"/>
          <w:sz w:val="19"/>
          <w:szCs w:val="19"/>
          <w:lang w:eastAsia="en-GB"/>
        </w:rPr>
        <w:t>times</w:t>
      </w:r>
      <w:proofErr w:type="gramEnd"/>
      <w:r w:rsidRPr="00284EA0">
        <w:rPr>
          <w:rFonts w:cstheme="minorHAnsi"/>
          <w:sz w:val="19"/>
          <w:szCs w:val="19"/>
          <w:lang w:eastAsia="en-GB"/>
        </w:rPr>
        <w:t xml:space="preserve"> then you can contact the PTFA directly.  Donations are placed in the uniform basket in reception or can be passed over to the volunteers at a dedicated uniform sale.</w:t>
      </w:r>
    </w:p>
    <w:p w14:paraId="06050A76" w14:textId="77777777" w:rsidR="003420DA" w:rsidRPr="00284EA0" w:rsidRDefault="003420DA" w:rsidP="003420DA">
      <w:pPr>
        <w:pStyle w:val="NoSpacing"/>
        <w:jc w:val="both"/>
        <w:rPr>
          <w:rFonts w:cstheme="minorHAnsi"/>
          <w:b/>
          <w:sz w:val="19"/>
          <w:szCs w:val="19"/>
          <w:lang w:eastAsia="en-GB"/>
        </w:rPr>
      </w:pPr>
    </w:p>
    <w:p w14:paraId="0A6EF3CA" w14:textId="420BE4B0" w:rsidR="003420DA" w:rsidRPr="00284EA0" w:rsidRDefault="003420DA" w:rsidP="003420DA">
      <w:pPr>
        <w:pStyle w:val="NoSpacing"/>
        <w:jc w:val="both"/>
        <w:rPr>
          <w:rFonts w:cstheme="minorHAnsi"/>
          <w:sz w:val="19"/>
          <w:szCs w:val="19"/>
          <w:lang w:eastAsia="en-GB"/>
        </w:rPr>
      </w:pPr>
      <w:r w:rsidRPr="00284EA0">
        <w:rPr>
          <w:rFonts w:cstheme="minorHAnsi"/>
          <w:b/>
          <w:sz w:val="19"/>
          <w:szCs w:val="19"/>
          <w:lang w:eastAsia="en-GB"/>
        </w:rPr>
        <w:t xml:space="preserve">Summer and Christmas Fair </w:t>
      </w:r>
      <w:r w:rsidRPr="00284EA0">
        <w:rPr>
          <w:rFonts w:cstheme="minorHAnsi"/>
          <w:sz w:val="19"/>
          <w:szCs w:val="19"/>
          <w:lang w:eastAsia="en-GB"/>
        </w:rPr>
        <w:t xml:space="preserve">These are our most popular events, donations to the stalls will be requested but you will receive more information closer to the time. </w:t>
      </w:r>
    </w:p>
    <w:p w14:paraId="5D8B3238" w14:textId="77777777" w:rsidR="003420DA" w:rsidRPr="00284EA0" w:rsidRDefault="003420DA" w:rsidP="003420DA">
      <w:pPr>
        <w:pStyle w:val="NoSpacing"/>
        <w:jc w:val="both"/>
        <w:rPr>
          <w:rFonts w:cstheme="minorHAnsi"/>
          <w:sz w:val="19"/>
          <w:szCs w:val="19"/>
          <w:lang w:eastAsia="en-GB"/>
        </w:rPr>
      </w:pPr>
    </w:p>
    <w:p w14:paraId="40128422" w14:textId="6D47637F" w:rsidR="003420DA" w:rsidRPr="00284EA0" w:rsidRDefault="003420DA" w:rsidP="003420DA">
      <w:pPr>
        <w:pStyle w:val="NoSpacing"/>
        <w:jc w:val="both"/>
        <w:rPr>
          <w:rFonts w:cstheme="minorHAnsi"/>
          <w:sz w:val="19"/>
          <w:szCs w:val="19"/>
          <w:lang w:eastAsia="en-GB"/>
        </w:rPr>
      </w:pPr>
      <w:r w:rsidRPr="00284EA0">
        <w:rPr>
          <w:rFonts w:cstheme="minorHAnsi"/>
          <w:b/>
          <w:sz w:val="19"/>
          <w:szCs w:val="19"/>
          <w:lang w:eastAsia="en-GB"/>
        </w:rPr>
        <w:t>Twiss Green Lottery</w:t>
      </w:r>
      <w:r w:rsidR="00183199" w:rsidRPr="00284EA0">
        <w:rPr>
          <w:rFonts w:cstheme="minorHAnsi"/>
          <w:sz w:val="19"/>
          <w:szCs w:val="19"/>
          <w:lang w:eastAsia="en-GB"/>
        </w:rPr>
        <w:t xml:space="preserve">: </w:t>
      </w:r>
      <w:r w:rsidRPr="00284EA0">
        <w:rPr>
          <w:rFonts w:cstheme="minorHAnsi"/>
          <w:sz w:val="19"/>
          <w:szCs w:val="19"/>
          <w:lang w:eastAsia="en-GB"/>
        </w:rPr>
        <w:t xml:space="preserve">For £1 a month you can chose a number to win a monthly cash prize. Each month the money received is spilt 50% PTFA and 50% winning prize money. </w:t>
      </w:r>
    </w:p>
    <w:p w14:paraId="2163D482" w14:textId="77777777" w:rsidR="003420DA" w:rsidRPr="00284EA0" w:rsidRDefault="003420DA" w:rsidP="003420DA">
      <w:pPr>
        <w:pStyle w:val="NoSpacing"/>
        <w:jc w:val="both"/>
        <w:rPr>
          <w:rFonts w:cstheme="minorHAnsi"/>
          <w:sz w:val="19"/>
          <w:szCs w:val="19"/>
          <w:lang w:eastAsia="en-GB"/>
        </w:rPr>
      </w:pPr>
    </w:p>
    <w:p w14:paraId="0DDC55FF" w14:textId="77777777" w:rsidR="003420DA" w:rsidRPr="00284EA0" w:rsidRDefault="00183199" w:rsidP="003420DA">
      <w:pPr>
        <w:pStyle w:val="NoSpacing"/>
        <w:jc w:val="both"/>
        <w:rPr>
          <w:rFonts w:cstheme="minorHAnsi"/>
          <w:sz w:val="19"/>
          <w:szCs w:val="19"/>
          <w:lang w:eastAsia="en-GB"/>
        </w:rPr>
      </w:pPr>
      <w:r w:rsidRPr="00284EA0">
        <w:rPr>
          <w:rFonts w:cstheme="minorHAnsi"/>
          <w:b/>
          <w:sz w:val="19"/>
          <w:szCs w:val="19"/>
          <w:lang w:eastAsia="en-GB"/>
        </w:rPr>
        <w:t xml:space="preserve">School Trips:  </w:t>
      </w:r>
      <w:r w:rsidR="003420DA" w:rsidRPr="00284EA0">
        <w:rPr>
          <w:rFonts w:cstheme="minorHAnsi"/>
          <w:sz w:val="19"/>
          <w:szCs w:val="19"/>
          <w:lang w:eastAsia="en-GB"/>
        </w:rPr>
        <w:t>Each year group will have at least 1 school trip completely funded by the PTFA. (Approx. £3,500</w:t>
      </w:r>
      <w:r w:rsidR="00284EA0" w:rsidRPr="00284EA0">
        <w:rPr>
          <w:rFonts w:cstheme="minorHAnsi"/>
          <w:sz w:val="19"/>
          <w:szCs w:val="19"/>
          <w:lang w:eastAsia="en-GB"/>
        </w:rPr>
        <w:t xml:space="preserve"> for all classes)</w:t>
      </w:r>
      <w:r w:rsidR="003420DA" w:rsidRPr="00284EA0">
        <w:rPr>
          <w:rFonts w:cstheme="minorHAnsi"/>
          <w:sz w:val="19"/>
          <w:szCs w:val="19"/>
          <w:lang w:eastAsia="en-GB"/>
        </w:rPr>
        <w:t xml:space="preserve"> </w:t>
      </w:r>
    </w:p>
    <w:p w14:paraId="58DBD826" w14:textId="77777777" w:rsidR="003420DA" w:rsidRPr="00284EA0" w:rsidRDefault="003420DA" w:rsidP="003420DA">
      <w:pPr>
        <w:pStyle w:val="NoSpacing"/>
        <w:jc w:val="both"/>
        <w:rPr>
          <w:rFonts w:cstheme="minorHAnsi"/>
          <w:sz w:val="19"/>
          <w:szCs w:val="19"/>
          <w:lang w:eastAsia="en-GB"/>
        </w:rPr>
      </w:pPr>
    </w:p>
    <w:p w14:paraId="4BEC5E73" w14:textId="294A20D5" w:rsidR="003420DA" w:rsidRPr="00357697" w:rsidRDefault="003420DA" w:rsidP="003420DA">
      <w:pPr>
        <w:pStyle w:val="NoSpacing"/>
        <w:jc w:val="both"/>
        <w:rPr>
          <w:rFonts w:cstheme="minorHAnsi"/>
          <w:sz w:val="19"/>
          <w:szCs w:val="19"/>
          <w:lang w:eastAsia="en-GB"/>
        </w:rPr>
      </w:pPr>
      <w:r w:rsidRPr="00284EA0">
        <w:rPr>
          <w:rFonts w:cstheme="minorHAnsi"/>
          <w:b/>
          <w:sz w:val="19"/>
          <w:szCs w:val="19"/>
          <w:lang w:eastAsia="en-GB"/>
        </w:rPr>
        <w:t>Christmas Party</w:t>
      </w:r>
      <w:r w:rsidR="00183199" w:rsidRPr="00284EA0">
        <w:rPr>
          <w:rFonts w:cstheme="minorHAnsi"/>
          <w:b/>
          <w:sz w:val="19"/>
          <w:szCs w:val="19"/>
          <w:lang w:eastAsia="en-GB"/>
        </w:rPr>
        <w:t xml:space="preserve">:  </w:t>
      </w:r>
      <w:r w:rsidRPr="00284EA0">
        <w:rPr>
          <w:rFonts w:cstheme="minorHAnsi"/>
          <w:sz w:val="19"/>
          <w:szCs w:val="19"/>
          <w:lang w:eastAsia="en-GB"/>
        </w:rPr>
        <w:t>Entertainment is funded by the PTFA along with a special present from Father Christmas. (Parents are asked to bring a food donation on the day)</w:t>
      </w:r>
    </w:p>
    <w:p w14:paraId="45F02EBB" w14:textId="77777777" w:rsidR="003420DA" w:rsidRPr="00284EA0" w:rsidRDefault="003420DA" w:rsidP="003420DA">
      <w:pPr>
        <w:pStyle w:val="NoSpacing"/>
        <w:jc w:val="both"/>
        <w:rPr>
          <w:rFonts w:cstheme="minorHAnsi"/>
          <w:sz w:val="19"/>
          <w:szCs w:val="19"/>
          <w:lang w:eastAsia="en-GB"/>
        </w:rPr>
      </w:pPr>
    </w:p>
    <w:p w14:paraId="2A3D8451" w14:textId="77777777" w:rsidR="003420DA" w:rsidRPr="00284EA0" w:rsidRDefault="00183199" w:rsidP="003420DA">
      <w:pPr>
        <w:pStyle w:val="NoSpacing"/>
        <w:jc w:val="both"/>
        <w:rPr>
          <w:rFonts w:cstheme="minorHAnsi"/>
          <w:sz w:val="19"/>
          <w:szCs w:val="19"/>
          <w:lang w:eastAsia="en-GB"/>
        </w:rPr>
      </w:pPr>
      <w:r w:rsidRPr="00284EA0">
        <w:rPr>
          <w:rFonts w:cstheme="minorHAnsi"/>
          <w:b/>
          <w:sz w:val="19"/>
          <w:szCs w:val="19"/>
          <w:lang w:eastAsia="en-GB"/>
        </w:rPr>
        <w:t xml:space="preserve">Jim Jag Jog: </w:t>
      </w:r>
      <w:r w:rsidR="003420DA" w:rsidRPr="00284EA0">
        <w:rPr>
          <w:rFonts w:cstheme="minorHAnsi"/>
          <w:sz w:val="19"/>
          <w:szCs w:val="19"/>
          <w:lang w:eastAsia="en-GB"/>
        </w:rPr>
        <w:t>The children come into school in their pyjamas for the day, run around the school field and then receive breakfast before going into class</w:t>
      </w:r>
      <w:r w:rsidRPr="00284EA0">
        <w:rPr>
          <w:rFonts w:cstheme="minorHAnsi"/>
          <w:sz w:val="19"/>
          <w:szCs w:val="19"/>
          <w:lang w:eastAsia="en-GB"/>
        </w:rPr>
        <w:t xml:space="preserve"> (this is a sponsored event)</w:t>
      </w:r>
      <w:r w:rsidR="003420DA" w:rsidRPr="00284EA0">
        <w:rPr>
          <w:rFonts w:cstheme="minorHAnsi"/>
          <w:sz w:val="19"/>
          <w:szCs w:val="19"/>
          <w:lang w:eastAsia="en-GB"/>
        </w:rPr>
        <w:t>.</w:t>
      </w:r>
    </w:p>
    <w:p w14:paraId="1509DCBD" w14:textId="77777777" w:rsidR="003420DA" w:rsidRPr="00284EA0" w:rsidRDefault="003420DA" w:rsidP="003420DA">
      <w:pPr>
        <w:pStyle w:val="NoSpacing"/>
        <w:jc w:val="both"/>
        <w:rPr>
          <w:rFonts w:cstheme="minorHAnsi"/>
          <w:sz w:val="19"/>
          <w:szCs w:val="19"/>
          <w:lang w:eastAsia="en-GB"/>
        </w:rPr>
      </w:pPr>
    </w:p>
    <w:p w14:paraId="3665F2D0" w14:textId="16351812" w:rsidR="003420DA" w:rsidRPr="00284EA0" w:rsidRDefault="003420DA" w:rsidP="003420DA">
      <w:pPr>
        <w:pStyle w:val="NoSpacing"/>
        <w:jc w:val="both"/>
        <w:rPr>
          <w:rFonts w:cstheme="minorHAnsi"/>
          <w:sz w:val="19"/>
          <w:szCs w:val="19"/>
          <w:lang w:eastAsia="en-GB"/>
        </w:rPr>
      </w:pPr>
      <w:r w:rsidRPr="00284EA0">
        <w:rPr>
          <w:rFonts w:cstheme="minorHAnsi"/>
          <w:b/>
          <w:sz w:val="19"/>
          <w:szCs w:val="19"/>
          <w:lang w:eastAsia="en-GB"/>
        </w:rPr>
        <w:t>Ground Force</w:t>
      </w:r>
      <w:r w:rsidR="00183199" w:rsidRPr="00284EA0">
        <w:rPr>
          <w:rFonts w:cstheme="minorHAnsi"/>
          <w:b/>
          <w:sz w:val="19"/>
          <w:szCs w:val="19"/>
          <w:lang w:eastAsia="en-GB"/>
        </w:rPr>
        <w:t xml:space="preserve">: </w:t>
      </w:r>
      <w:r w:rsidR="00096724">
        <w:rPr>
          <w:rFonts w:cstheme="minorHAnsi"/>
          <w:b/>
          <w:sz w:val="19"/>
          <w:szCs w:val="19"/>
          <w:lang w:eastAsia="en-GB"/>
        </w:rPr>
        <w:t xml:space="preserve"> </w:t>
      </w:r>
      <w:r w:rsidRPr="00284EA0">
        <w:rPr>
          <w:rFonts w:cstheme="minorHAnsi"/>
          <w:sz w:val="19"/>
          <w:szCs w:val="19"/>
          <w:lang w:eastAsia="en-GB"/>
        </w:rPr>
        <w:t xml:space="preserve">A few Sundays throughout the year we have ‘Ground Force’ events, this is where everyone in the school is invited to come along and help maintain the grounds.  </w:t>
      </w:r>
    </w:p>
    <w:p w14:paraId="0020D93A" w14:textId="77777777" w:rsidR="003420DA" w:rsidRPr="00284EA0" w:rsidRDefault="003420DA" w:rsidP="003420DA">
      <w:pPr>
        <w:pStyle w:val="NoSpacing"/>
        <w:jc w:val="both"/>
        <w:rPr>
          <w:rFonts w:cstheme="minorHAnsi"/>
          <w:sz w:val="19"/>
          <w:szCs w:val="19"/>
          <w:lang w:eastAsia="en-GB"/>
        </w:rPr>
      </w:pPr>
    </w:p>
    <w:p w14:paraId="073A3A60" w14:textId="054EA369" w:rsidR="003420DA" w:rsidRPr="00284EA0" w:rsidRDefault="00183199" w:rsidP="003420DA">
      <w:pPr>
        <w:pStyle w:val="NoSpacing"/>
        <w:jc w:val="both"/>
        <w:rPr>
          <w:rFonts w:cstheme="minorHAnsi"/>
          <w:b/>
          <w:sz w:val="19"/>
          <w:szCs w:val="19"/>
          <w:lang w:eastAsia="en-GB"/>
        </w:rPr>
      </w:pPr>
      <w:r w:rsidRPr="00284EA0">
        <w:rPr>
          <w:rFonts w:cstheme="minorHAnsi"/>
          <w:b/>
          <w:sz w:val="19"/>
          <w:szCs w:val="19"/>
          <w:lang w:eastAsia="en-GB"/>
        </w:rPr>
        <w:t xml:space="preserve">Dress Down Days: </w:t>
      </w:r>
      <w:r w:rsidR="003420DA" w:rsidRPr="00284EA0">
        <w:rPr>
          <w:rFonts w:cstheme="minorHAnsi"/>
          <w:sz w:val="19"/>
          <w:szCs w:val="19"/>
          <w:lang w:eastAsia="en-GB"/>
        </w:rPr>
        <w:t xml:space="preserve">There are a few occasions when children are allowed to either wear their own clothes </w:t>
      </w:r>
      <w:r w:rsidRPr="00284EA0">
        <w:rPr>
          <w:rFonts w:cstheme="minorHAnsi"/>
          <w:sz w:val="19"/>
          <w:szCs w:val="19"/>
          <w:lang w:eastAsia="en-GB"/>
        </w:rPr>
        <w:t xml:space="preserve">(including their birthdays).  </w:t>
      </w:r>
      <w:r w:rsidR="00096724">
        <w:rPr>
          <w:rFonts w:cstheme="minorHAnsi"/>
          <w:sz w:val="19"/>
          <w:szCs w:val="19"/>
          <w:lang w:eastAsia="en-GB"/>
        </w:rPr>
        <w:t>W</w:t>
      </w:r>
      <w:r w:rsidRPr="00284EA0">
        <w:rPr>
          <w:rFonts w:cstheme="minorHAnsi"/>
          <w:sz w:val="19"/>
          <w:szCs w:val="19"/>
          <w:lang w:eastAsia="en-GB"/>
        </w:rPr>
        <w:t xml:space="preserve">e ask for </w:t>
      </w:r>
      <w:r w:rsidR="003420DA" w:rsidRPr="00284EA0">
        <w:rPr>
          <w:rFonts w:cstheme="minorHAnsi"/>
          <w:sz w:val="19"/>
          <w:szCs w:val="19"/>
          <w:lang w:eastAsia="en-GB"/>
        </w:rPr>
        <w:t xml:space="preserve">a donation of £1 </w:t>
      </w:r>
      <w:r w:rsidR="00096724">
        <w:rPr>
          <w:rFonts w:cstheme="minorHAnsi"/>
          <w:sz w:val="19"/>
          <w:szCs w:val="19"/>
          <w:lang w:eastAsia="en-GB"/>
        </w:rPr>
        <w:t xml:space="preserve">per child </w:t>
      </w:r>
      <w:r w:rsidR="003420DA" w:rsidRPr="00284EA0">
        <w:rPr>
          <w:rFonts w:cstheme="minorHAnsi"/>
          <w:sz w:val="19"/>
          <w:szCs w:val="19"/>
          <w:lang w:eastAsia="en-GB"/>
        </w:rPr>
        <w:t xml:space="preserve">to </w:t>
      </w:r>
      <w:r w:rsidR="00096724">
        <w:rPr>
          <w:rFonts w:cstheme="minorHAnsi"/>
          <w:sz w:val="19"/>
          <w:szCs w:val="19"/>
          <w:lang w:eastAsia="en-GB"/>
        </w:rPr>
        <w:t xml:space="preserve">come in their own clothes to </w:t>
      </w:r>
      <w:bookmarkStart w:id="0" w:name="_GoBack"/>
      <w:bookmarkEnd w:id="0"/>
      <w:r w:rsidR="003420DA" w:rsidRPr="00284EA0">
        <w:rPr>
          <w:rFonts w:cstheme="minorHAnsi"/>
          <w:sz w:val="19"/>
          <w:szCs w:val="19"/>
          <w:lang w:eastAsia="en-GB"/>
        </w:rPr>
        <w:t xml:space="preserve">school or come in fancy dress, such as on World Book Day, which is in March each year.  </w:t>
      </w:r>
    </w:p>
    <w:p w14:paraId="5FDE201C" w14:textId="77777777" w:rsidR="003420DA" w:rsidRPr="00284EA0" w:rsidRDefault="003420DA" w:rsidP="003420DA">
      <w:pPr>
        <w:pStyle w:val="NoSpacing"/>
        <w:jc w:val="both"/>
        <w:rPr>
          <w:rFonts w:cstheme="minorHAnsi"/>
          <w:b/>
          <w:sz w:val="19"/>
          <w:szCs w:val="19"/>
          <w:lang w:eastAsia="en-GB"/>
        </w:rPr>
      </w:pPr>
    </w:p>
    <w:p w14:paraId="6782B2F8" w14:textId="77777777" w:rsidR="003420DA" w:rsidRPr="00284EA0" w:rsidRDefault="003420DA" w:rsidP="003420DA">
      <w:pPr>
        <w:pStyle w:val="NoSpacing"/>
        <w:jc w:val="both"/>
        <w:rPr>
          <w:rFonts w:cstheme="minorHAnsi"/>
          <w:sz w:val="19"/>
          <w:szCs w:val="19"/>
          <w:lang w:eastAsia="en-GB"/>
        </w:rPr>
      </w:pPr>
      <w:r w:rsidRPr="00284EA0">
        <w:rPr>
          <w:rFonts w:cstheme="minorHAnsi"/>
          <w:b/>
          <w:sz w:val="19"/>
          <w:szCs w:val="19"/>
          <w:lang w:eastAsia="en-GB"/>
        </w:rPr>
        <w:t>Charity Cake Sales</w:t>
      </w:r>
      <w:r w:rsidR="00183199" w:rsidRPr="00284EA0">
        <w:rPr>
          <w:rFonts w:cstheme="minorHAnsi"/>
          <w:b/>
          <w:sz w:val="19"/>
          <w:szCs w:val="19"/>
          <w:lang w:eastAsia="en-GB"/>
        </w:rPr>
        <w:t xml:space="preserve">:  </w:t>
      </w:r>
      <w:r w:rsidRPr="00284EA0">
        <w:rPr>
          <w:rFonts w:cstheme="minorHAnsi"/>
          <w:sz w:val="19"/>
          <w:szCs w:val="19"/>
          <w:lang w:eastAsia="en-GB"/>
        </w:rPr>
        <w:t xml:space="preserve">There is a monthly cake sale in aid of the </w:t>
      </w:r>
      <w:proofErr w:type="spellStart"/>
      <w:r w:rsidRPr="00284EA0">
        <w:rPr>
          <w:rFonts w:cstheme="minorHAnsi"/>
          <w:sz w:val="19"/>
          <w:szCs w:val="19"/>
          <w:lang w:eastAsia="en-GB"/>
        </w:rPr>
        <w:t>Mwanjati</w:t>
      </w:r>
      <w:proofErr w:type="spellEnd"/>
      <w:r w:rsidRPr="00284EA0">
        <w:rPr>
          <w:rFonts w:cstheme="minorHAnsi"/>
          <w:sz w:val="19"/>
          <w:szCs w:val="19"/>
          <w:lang w:eastAsia="en-GB"/>
        </w:rPr>
        <w:t xml:space="preserve"> Village School Trust (MVST) a charity founded by the school a number of years ago</w:t>
      </w:r>
      <w:r w:rsidR="00183199" w:rsidRPr="00284EA0">
        <w:rPr>
          <w:rFonts w:cstheme="minorHAnsi"/>
          <w:sz w:val="19"/>
          <w:szCs w:val="19"/>
          <w:lang w:eastAsia="en-GB"/>
        </w:rPr>
        <w:t xml:space="preserve"> (further information available</w:t>
      </w:r>
      <w:r w:rsidR="00284EA0" w:rsidRPr="00284EA0">
        <w:rPr>
          <w:rFonts w:cstheme="minorHAnsi"/>
          <w:sz w:val="19"/>
          <w:szCs w:val="19"/>
          <w:lang w:eastAsia="en-GB"/>
        </w:rPr>
        <w:t xml:space="preserve"> via the school website)</w:t>
      </w:r>
      <w:r w:rsidRPr="00284EA0">
        <w:rPr>
          <w:rFonts w:cstheme="minorHAnsi"/>
          <w:sz w:val="19"/>
          <w:szCs w:val="19"/>
          <w:lang w:eastAsia="en-GB"/>
        </w:rPr>
        <w:t xml:space="preserve">. You can support this either by providing cakes or by buying them!  </w:t>
      </w:r>
    </w:p>
    <w:p w14:paraId="1C18B8BA" w14:textId="77777777" w:rsidR="003420DA" w:rsidRPr="00284EA0" w:rsidRDefault="003420DA" w:rsidP="003420DA">
      <w:pPr>
        <w:pStyle w:val="NoSpacing"/>
        <w:jc w:val="both"/>
        <w:rPr>
          <w:rFonts w:cstheme="minorHAnsi"/>
          <w:i/>
          <w:sz w:val="19"/>
          <w:szCs w:val="19"/>
          <w:lang w:eastAsia="en-GB"/>
        </w:rPr>
      </w:pPr>
    </w:p>
    <w:p w14:paraId="7B7368DF" w14:textId="77777777" w:rsidR="003420DA" w:rsidRPr="00284EA0" w:rsidRDefault="003420DA" w:rsidP="003420DA">
      <w:pPr>
        <w:pStyle w:val="NoSpacing"/>
        <w:jc w:val="both"/>
        <w:rPr>
          <w:rFonts w:cstheme="minorHAnsi"/>
          <w:b/>
          <w:sz w:val="19"/>
          <w:szCs w:val="19"/>
          <w:lang w:eastAsia="en-GB"/>
        </w:rPr>
      </w:pPr>
      <w:r w:rsidRPr="00284EA0">
        <w:rPr>
          <w:rFonts w:cstheme="minorHAnsi"/>
          <w:b/>
          <w:sz w:val="19"/>
          <w:szCs w:val="19"/>
          <w:lang w:eastAsia="en-GB"/>
        </w:rPr>
        <w:t>Match Funding</w:t>
      </w:r>
      <w:r w:rsidR="00284EA0" w:rsidRPr="00284EA0">
        <w:rPr>
          <w:rFonts w:cstheme="minorHAnsi"/>
          <w:b/>
          <w:sz w:val="19"/>
          <w:szCs w:val="19"/>
          <w:lang w:eastAsia="en-GB"/>
        </w:rPr>
        <w:t>:</w:t>
      </w:r>
      <w:r w:rsidRPr="00284EA0">
        <w:rPr>
          <w:rFonts w:cstheme="minorHAnsi"/>
          <w:b/>
          <w:sz w:val="19"/>
          <w:szCs w:val="19"/>
          <w:lang w:eastAsia="en-GB"/>
        </w:rPr>
        <w:t xml:space="preserve"> </w:t>
      </w:r>
      <w:r w:rsidRPr="00284EA0">
        <w:rPr>
          <w:rFonts w:cstheme="minorHAnsi"/>
          <w:sz w:val="19"/>
          <w:szCs w:val="19"/>
          <w:lang w:eastAsia="en-GB"/>
        </w:rPr>
        <w:t>Many large companies provide ‘</w:t>
      </w:r>
      <w:proofErr w:type="spellStart"/>
      <w:r w:rsidRPr="00284EA0">
        <w:rPr>
          <w:rFonts w:cstheme="minorHAnsi"/>
          <w:sz w:val="19"/>
          <w:szCs w:val="19"/>
          <w:lang w:eastAsia="en-GB"/>
        </w:rPr>
        <w:t>MatchFunding</w:t>
      </w:r>
      <w:proofErr w:type="spellEnd"/>
      <w:r w:rsidRPr="00284EA0">
        <w:rPr>
          <w:rFonts w:cstheme="minorHAnsi"/>
          <w:sz w:val="19"/>
          <w:szCs w:val="19"/>
          <w:lang w:eastAsia="en-GB"/>
        </w:rPr>
        <w:t xml:space="preserve">’ for PTFA events.  We are always looking for additional funding so please do ask your HR department about this as it can make a huge difference to the amount we raise to support the school.  </w:t>
      </w:r>
    </w:p>
    <w:p w14:paraId="158B20C9" w14:textId="77777777" w:rsidR="003420DA" w:rsidRPr="00284EA0" w:rsidRDefault="003420DA" w:rsidP="003420DA">
      <w:pPr>
        <w:pStyle w:val="NoSpacing"/>
        <w:jc w:val="both"/>
        <w:rPr>
          <w:rFonts w:cstheme="minorHAnsi"/>
          <w:b/>
          <w:sz w:val="19"/>
          <w:szCs w:val="19"/>
          <w:lang w:eastAsia="en-GB"/>
        </w:rPr>
      </w:pPr>
    </w:p>
    <w:p w14:paraId="1575768B" w14:textId="77777777" w:rsidR="003420DA" w:rsidRPr="00284EA0" w:rsidRDefault="003420DA" w:rsidP="003420DA">
      <w:pPr>
        <w:pStyle w:val="NoSpacing"/>
        <w:jc w:val="both"/>
        <w:rPr>
          <w:rFonts w:cstheme="minorHAnsi"/>
          <w:b/>
          <w:sz w:val="19"/>
          <w:szCs w:val="19"/>
          <w:lang w:eastAsia="en-GB"/>
        </w:rPr>
      </w:pPr>
      <w:r w:rsidRPr="00284EA0">
        <w:rPr>
          <w:rFonts w:cstheme="minorHAnsi"/>
          <w:b/>
          <w:sz w:val="19"/>
          <w:szCs w:val="19"/>
          <w:lang w:eastAsia="en-GB"/>
        </w:rPr>
        <w:t>Easy Fundraising</w:t>
      </w:r>
      <w:r w:rsidR="00284EA0" w:rsidRPr="00284EA0">
        <w:rPr>
          <w:rFonts w:cstheme="minorHAnsi"/>
          <w:b/>
          <w:sz w:val="19"/>
          <w:szCs w:val="19"/>
          <w:lang w:eastAsia="en-GB"/>
        </w:rPr>
        <w:t xml:space="preserve">: </w:t>
      </w:r>
      <w:r w:rsidR="00284EA0" w:rsidRPr="00284EA0">
        <w:rPr>
          <w:rFonts w:cstheme="minorHAnsi"/>
          <w:sz w:val="19"/>
          <w:szCs w:val="19"/>
          <w:lang w:eastAsia="en-GB"/>
        </w:rPr>
        <w:t>This i</w:t>
      </w:r>
      <w:r w:rsidRPr="00284EA0">
        <w:rPr>
          <w:rFonts w:cstheme="minorHAnsi"/>
          <w:color w:val="141823"/>
          <w:sz w:val="19"/>
          <w:szCs w:val="19"/>
        </w:rPr>
        <w:t xml:space="preserve">s the easiest way that money can be raised for the school </w:t>
      </w:r>
      <w:r w:rsidRPr="00284EA0">
        <w:rPr>
          <w:rFonts w:cstheme="minorHAnsi"/>
          <w:color w:val="000000" w:themeColor="text1"/>
          <w:sz w:val="19"/>
          <w:szCs w:val="19"/>
        </w:rPr>
        <w:t>simply by shopping online. All that is required is to</w:t>
      </w:r>
      <w:r w:rsidRPr="00284EA0">
        <w:rPr>
          <w:rFonts w:cstheme="minorHAnsi"/>
          <w:color w:val="141823"/>
          <w:sz w:val="19"/>
          <w:szCs w:val="19"/>
        </w:rPr>
        <w:t xml:space="preserve"> download the donation reminder toolbar via the Easy Fundraising website. </w:t>
      </w:r>
    </w:p>
    <w:p w14:paraId="56517CD3" w14:textId="77777777" w:rsidR="003420DA" w:rsidRPr="00284EA0" w:rsidRDefault="003420DA" w:rsidP="003420DA">
      <w:pPr>
        <w:pStyle w:val="NoSpacing"/>
        <w:jc w:val="both"/>
        <w:rPr>
          <w:rFonts w:cstheme="minorHAnsi"/>
          <w:color w:val="0000FF"/>
          <w:sz w:val="19"/>
          <w:szCs w:val="19"/>
          <w:u w:val="single"/>
          <w:lang w:eastAsia="en-GB"/>
        </w:rPr>
      </w:pPr>
    </w:p>
    <w:p w14:paraId="0F2E8BB0" w14:textId="77777777" w:rsidR="003420DA" w:rsidRPr="00284EA0" w:rsidRDefault="003420DA" w:rsidP="003420DA">
      <w:pPr>
        <w:pStyle w:val="NoSpacing"/>
        <w:jc w:val="both"/>
        <w:rPr>
          <w:rFonts w:cstheme="minorHAnsi"/>
          <w:sz w:val="19"/>
          <w:szCs w:val="19"/>
          <w:shd w:val="clear" w:color="auto" w:fill="FFFFFF"/>
        </w:rPr>
      </w:pPr>
      <w:r w:rsidRPr="00284EA0">
        <w:rPr>
          <w:rFonts w:cstheme="minorHAnsi"/>
          <w:sz w:val="19"/>
          <w:szCs w:val="19"/>
          <w:shd w:val="clear" w:color="auto" w:fill="FFFFFF"/>
        </w:rPr>
        <w:t xml:space="preserve">We look forward to meeting you at our PTFA events in the forthcoming months, </w:t>
      </w:r>
    </w:p>
    <w:p w14:paraId="07B19B09" w14:textId="77777777" w:rsidR="003420DA" w:rsidRPr="00284EA0" w:rsidRDefault="003420DA" w:rsidP="003420DA">
      <w:pPr>
        <w:pStyle w:val="NoSpacing"/>
        <w:jc w:val="both"/>
        <w:rPr>
          <w:rFonts w:cstheme="minorHAnsi"/>
          <w:sz w:val="19"/>
          <w:szCs w:val="19"/>
          <w:shd w:val="clear" w:color="auto" w:fill="FFFFFF"/>
        </w:rPr>
      </w:pPr>
    </w:p>
    <w:p w14:paraId="43954F4F" w14:textId="04945AFD" w:rsidR="003420DA" w:rsidRPr="00284EA0" w:rsidRDefault="00EA545A" w:rsidP="003420DA">
      <w:pPr>
        <w:pStyle w:val="NoSpacing"/>
        <w:jc w:val="both"/>
        <w:rPr>
          <w:rFonts w:cstheme="minorHAnsi"/>
          <w:sz w:val="19"/>
          <w:szCs w:val="19"/>
          <w:shd w:val="clear" w:color="auto" w:fill="FFFFFF"/>
        </w:rPr>
      </w:pPr>
      <w:r>
        <w:rPr>
          <w:rFonts w:cstheme="minorHAnsi"/>
          <w:sz w:val="19"/>
          <w:szCs w:val="19"/>
          <w:shd w:val="clear" w:color="auto" w:fill="FFFFFF"/>
        </w:rPr>
        <w:t>Laura James and Katherine Morris</w:t>
      </w:r>
      <w:r w:rsidR="00284EA0">
        <w:rPr>
          <w:rFonts w:cstheme="minorHAnsi"/>
          <w:sz w:val="19"/>
          <w:szCs w:val="19"/>
          <w:shd w:val="clear" w:color="auto" w:fill="FFFFFF"/>
        </w:rPr>
        <w:t xml:space="preserve"> (</w:t>
      </w:r>
      <w:r>
        <w:rPr>
          <w:rFonts w:cstheme="minorHAnsi"/>
          <w:sz w:val="19"/>
          <w:szCs w:val="19"/>
          <w:shd w:val="clear" w:color="auto" w:fill="FFFFFF"/>
        </w:rPr>
        <w:t xml:space="preserve">Joint </w:t>
      </w:r>
      <w:r w:rsidR="003420DA" w:rsidRPr="00284EA0">
        <w:rPr>
          <w:rFonts w:cstheme="minorHAnsi"/>
          <w:sz w:val="19"/>
          <w:szCs w:val="19"/>
          <w:shd w:val="clear" w:color="auto" w:fill="FFFFFF"/>
        </w:rPr>
        <w:t>Chair</w:t>
      </w:r>
      <w:r>
        <w:rPr>
          <w:rFonts w:cstheme="minorHAnsi"/>
          <w:sz w:val="19"/>
          <w:szCs w:val="19"/>
          <w:shd w:val="clear" w:color="auto" w:fill="FFFFFF"/>
        </w:rPr>
        <w:t>s</w:t>
      </w:r>
      <w:r w:rsidR="00284EA0">
        <w:rPr>
          <w:rFonts w:cstheme="minorHAnsi"/>
          <w:sz w:val="19"/>
          <w:szCs w:val="19"/>
          <w:shd w:val="clear" w:color="auto" w:fill="FFFFFF"/>
        </w:rPr>
        <w:t>)</w:t>
      </w:r>
    </w:p>
    <w:p w14:paraId="462F09D3" w14:textId="3C05A35D" w:rsidR="00EA545A" w:rsidRPr="00284EA0" w:rsidRDefault="00EA545A" w:rsidP="00A63229">
      <w:pPr>
        <w:pStyle w:val="NoSpacing"/>
        <w:ind w:right="119"/>
        <w:jc w:val="both"/>
        <w:rPr>
          <w:rFonts w:cstheme="minorHAnsi"/>
          <w:sz w:val="19"/>
          <w:szCs w:val="19"/>
          <w:shd w:val="clear" w:color="auto" w:fill="FFFFFF"/>
        </w:rPr>
      </w:pPr>
      <w:r>
        <w:rPr>
          <w:rFonts w:cstheme="minorHAnsi"/>
          <w:sz w:val="19"/>
          <w:szCs w:val="19"/>
          <w:shd w:val="clear" w:color="auto" w:fill="FFFFFF"/>
        </w:rPr>
        <w:t xml:space="preserve">Email: </w:t>
      </w:r>
      <w:r w:rsidR="003420DA" w:rsidRPr="00284EA0">
        <w:rPr>
          <w:rFonts w:cstheme="minorHAnsi"/>
          <w:sz w:val="19"/>
          <w:szCs w:val="19"/>
          <w:shd w:val="clear" w:color="auto" w:fill="FFFFFF"/>
        </w:rPr>
        <w:t xml:space="preserve"> </w:t>
      </w:r>
      <w:hyperlink r:id="rId7" w:history="1">
        <w:r w:rsidRPr="004C38A9">
          <w:rPr>
            <w:rStyle w:val="Hyperlink"/>
            <w:rFonts w:cstheme="minorHAnsi"/>
            <w:sz w:val="19"/>
            <w:szCs w:val="19"/>
            <w:shd w:val="clear" w:color="auto" w:fill="FFFFFF"/>
          </w:rPr>
          <w:t>twissgreenptfa1@gmail.com</w:t>
        </w:r>
      </w:hyperlink>
      <w:r>
        <w:rPr>
          <w:rFonts w:cstheme="minorHAnsi"/>
          <w:sz w:val="19"/>
          <w:szCs w:val="19"/>
          <w:shd w:val="clear" w:color="auto" w:fill="FFFFFF"/>
        </w:rPr>
        <w:t xml:space="preserve">      </w:t>
      </w:r>
      <w:r w:rsidR="00096724">
        <w:rPr>
          <w:rFonts w:cstheme="minorHAnsi"/>
          <w:sz w:val="19"/>
          <w:szCs w:val="19"/>
          <w:shd w:val="clear" w:color="auto" w:fill="FFFFFF"/>
        </w:rPr>
        <w:t xml:space="preserve">                                                     </w:t>
      </w:r>
      <w:r>
        <w:rPr>
          <w:rFonts w:cstheme="minorHAnsi"/>
          <w:sz w:val="19"/>
          <w:szCs w:val="19"/>
          <w:shd w:val="clear" w:color="auto" w:fill="FFFFFF"/>
        </w:rPr>
        <w:t xml:space="preserve">Facebook page:  </w:t>
      </w:r>
      <w:hyperlink r:id="rId8" w:history="1">
        <w:r w:rsidRPr="00EA545A">
          <w:rPr>
            <w:color w:val="0000FF"/>
            <w:u w:val="single"/>
          </w:rPr>
          <w:t>https://www.facebook.com/twissgreen.ptfa</w:t>
        </w:r>
      </w:hyperlink>
    </w:p>
    <w:sectPr w:rsidR="00EA545A" w:rsidRPr="00284EA0" w:rsidSect="00EA545A">
      <w:headerReference w:type="default" r:id="rId9"/>
      <w:footerReference w:type="default" r:id="rId10"/>
      <w:pgSz w:w="11907" w:h="16839" w:code="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B26FD" w14:textId="77777777" w:rsidR="00175486" w:rsidRDefault="00175486">
      <w:pPr>
        <w:spacing w:after="0" w:line="240" w:lineRule="auto"/>
      </w:pPr>
      <w:r>
        <w:separator/>
      </w:r>
    </w:p>
  </w:endnote>
  <w:endnote w:type="continuationSeparator" w:id="0">
    <w:p w14:paraId="1BBA7B6E" w14:textId="77777777" w:rsidR="00175486" w:rsidRDefault="0017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6342" w14:textId="77777777" w:rsidR="00824C8E" w:rsidRPr="00063A62" w:rsidRDefault="00824C8E" w:rsidP="00824C8E">
    <w:pPr>
      <w:spacing w:after="100" w:afterAutospacing="1" w:line="240" w:lineRule="auto"/>
      <w:contextual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72EE6" w14:textId="77777777" w:rsidR="00175486" w:rsidRDefault="00175486">
      <w:pPr>
        <w:spacing w:after="0" w:line="240" w:lineRule="auto"/>
      </w:pPr>
      <w:r>
        <w:separator/>
      </w:r>
    </w:p>
  </w:footnote>
  <w:footnote w:type="continuationSeparator" w:id="0">
    <w:p w14:paraId="1F3065B5" w14:textId="77777777" w:rsidR="00175486" w:rsidRDefault="00175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EAE1D" w14:textId="77777777" w:rsidR="00824C8E" w:rsidRDefault="00824C8E" w:rsidP="00824C8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0DA"/>
    <w:rsid w:val="0003034A"/>
    <w:rsid w:val="0005496A"/>
    <w:rsid w:val="00073818"/>
    <w:rsid w:val="00083F51"/>
    <w:rsid w:val="00094CA6"/>
    <w:rsid w:val="00095086"/>
    <w:rsid w:val="00096724"/>
    <w:rsid w:val="000967A3"/>
    <w:rsid w:val="000A1427"/>
    <w:rsid w:val="000A2987"/>
    <w:rsid w:val="000D71FC"/>
    <w:rsid w:val="000F3119"/>
    <w:rsid w:val="001055D9"/>
    <w:rsid w:val="001259F7"/>
    <w:rsid w:val="00140E54"/>
    <w:rsid w:val="00146110"/>
    <w:rsid w:val="00165579"/>
    <w:rsid w:val="00167650"/>
    <w:rsid w:val="00174695"/>
    <w:rsid w:val="00174D16"/>
    <w:rsid w:val="00175486"/>
    <w:rsid w:val="00183199"/>
    <w:rsid w:val="00186015"/>
    <w:rsid w:val="00191158"/>
    <w:rsid w:val="00197018"/>
    <w:rsid w:val="001B1A42"/>
    <w:rsid w:val="001B3A5C"/>
    <w:rsid w:val="001C028A"/>
    <w:rsid w:val="001D5E76"/>
    <w:rsid w:val="001D6A32"/>
    <w:rsid w:val="001F4CF3"/>
    <w:rsid w:val="002004E9"/>
    <w:rsid w:val="00201EA9"/>
    <w:rsid w:val="00207D7B"/>
    <w:rsid w:val="00212581"/>
    <w:rsid w:val="00213676"/>
    <w:rsid w:val="00220E6B"/>
    <w:rsid w:val="00226C94"/>
    <w:rsid w:val="00241201"/>
    <w:rsid w:val="00252CDD"/>
    <w:rsid w:val="002611A8"/>
    <w:rsid w:val="00270591"/>
    <w:rsid w:val="002770BE"/>
    <w:rsid w:val="00282B87"/>
    <w:rsid w:val="00284EA0"/>
    <w:rsid w:val="002A53E7"/>
    <w:rsid w:val="002B0245"/>
    <w:rsid w:val="002B3ADB"/>
    <w:rsid w:val="002C35A4"/>
    <w:rsid w:val="002E4181"/>
    <w:rsid w:val="002E4B9C"/>
    <w:rsid w:val="002E7588"/>
    <w:rsid w:val="002E7A2A"/>
    <w:rsid w:val="00302F7E"/>
    <w:rsid w:val="00320044"/>
    <w:rsid w:val="003202FD"/>
    <w:rsid w:val="0033268A"/>
    <w:rsid w:val="003420DA"/>
    <w:rsid w:val="003421B9"/>
    <w:rsid w:val="00342376"/>
    <w:rsid w:val="00357697"/>
    <w:rsid w:val="003717A1"/>
    <w:rsid w:val="00386FA3"/>
    <w:rsid w:val="003A2D32"/>
    <w:rsid w:val="003A5517"/>
    <w:rsid w:val="003A6734"/>
    <w:rsid w:val="003B62E0"/>
    <w:rsid w:val="003B70DE"/>
    <w:rsid w:val="003C4320"/>
    <w:rsid w:val="003D558D"/>
    <w:rsid w:val="003D5DA1"/>
    <w:rsid w:val="003E12AB"/>
    <w:rsid w:val="003E1BC5"/>
    <w:rsid w:val="003E511E"/>
    <w:rsid w:val="003F16E7"/>
    <w:rsid w:val="004231B8"/>
    <w:rsid w:val="00425914"/>
    <w:rsid w:val="00426E55"/>
    <w:rsid w:val="00435226"/>
    <w:rsid w:val="004449B6"/>
    <w:rsid w:val="004570BB"/>
    <w:rsid w:val="004605C5"/>
    <w:rsid w:val="00460A84"/>
    <w:rsid w:val="00482FDA"/>
    <w:rsid w:val="00491F61"/>
    <w:rsid w:val="004A2E88"/>
    <w:rsid w:val="004B3CAF"/>
    <w:rsid w:val="004B7EDD"/>
    <w:rsid w:val="004C1DA9"/>
    <w:rsid w:val="004C24E2"/>
    <w:rsid w:val="004D5175"/>
    <w:rsid w:val="004F0DF2"/>
    <w:rsid w:val="00503631"/>
    <w:rsid w:val="0050592B"/>
    <w:rsid w:val="00510B15"/>
    <w:rsid w:val="0051328C"/>
    <w:rsid w:val="0052689E"/>
    <w:rsid w:val="005328A1"/>
    <w:rsid w:val="00535547"/>
    <w:rsid w:val="00544542"/>
    <w:rsid w:val="00560A36"/>
    <w:rsid w:val="00574400"/>
    <w:rsid w:val="0058113A"/>
    <w:rsid w:val="00581535"/>
    <w:rsid w:val="00584D31"/>
    <w:rsid w:val="00595616"/>
    <w:rsid w:val="005B2A0E"/>
    <w:rsid w:val="005C6AF6"/>
    <w:rsid w:val="005D000B"/>
    <w:rsid w:val="005D024B"/>
    <w:rsid w:val="005D4CB4"/>
    <w:rsid w:val="005E5F8B"/>
    <w:rsid w:val="0061700B"/>
    <w:rsid w:val="0062140C"/>
    <w:rsid w:val="00621924"/>
    <w:rsid w:val="00622EEF"/>
    <w:rsid w:val="00630C13"/>
    <w:rsid w:val="00664844"/>
    <w:rsid w:val="00666B1A"/>
    <w:rsid w:val="00674B10"/>
    <w:rsid w:val="00690574"/>
    <w:rsid w:val="00693FD6"/>
    <w:rsid w:val="006B6685"/>
    <w:rsid w:val="006B7169"/>
    <w:rsid w:val="006C3F9B"/>
    <w:rsid w:val="006D6657"/>
    <w:rsid w:val="006F7D45"/>
    <w:rsid w:val="007442C6"/>
    <w:rsid w:val="00745C09"/>
    <w:rsid w:val="00747079"/>
    <w:rsid w:val="00762328"/>
    <w:rsid w:val="00780870"/>
    <w:rsid w:val="007925FD"/>
    <w:rsid w:val="007A5090"/>
    <w:rsid w:val="007E2842"/>
    <w:rsid w:val="007E320D"/>
    <w:rsid w:val="007F1D20"/>
    <w:rsid w:val="007F7C26"/>
    <w:rsid w:val="00803E10"/>
    <w:rsid w:val="008202FE"/>
    <w:rsid w:val="00821F9E"/>
    <w:rsid w:val="0082330E"/>
    <w:rsid w:val="00823948"/>
    <w:rsid w:val="00824AE4"/>
    <w:rsid w:val="00824C8E"/>
    <w:rsid w:val="008251EB"/>
    <w:rsid w:val="008467B9"/>
    <w:rsid w:val="00851B0F"/>
    <w:rsid w:val="00861D36"/>
    <w:rsid w:val="0087757B"/>
    <w:rsid w:val="00885524"/>
    <w:rsid w:val="008A73E4"/>
    <w:rsid w:val="008C5927"/>
    <w:rsid w:val="008D6939"/>
    <w:rsid w:val="008E5DBD"/>
    <w:rsid w:val="008E6DD9"/>
    <w:rsid w:val="008F22A5"/>
    <w:rsid w:val="008F7D42"/>
    <w:rsid w:val="009100C6"/>
    <w:rsid w:val="00910CAD"/>
    <w:rsid w:val="00914656"/>
    <w:rsid w:val="00914D08"/>
    <w:rsid w:val="00917932"/>
    <w:rsid w:val="00931295"/>
    <w:rsid w:val="0094275A"/>
    <w:rsid w:val="0094346E"/>
    <w:rsid w:val="00944C79"/>
    <w:rsid w:val="009471A8"/>
    <w:rsid w:val="00964EC9"/>
    <w:rsid w:val="00967F16"/>
    <w:rsid w:val="00983863"/>
    <w:rsid w:val="00987826"/>
    <w:rsid w:val="009A20A4"/>
    <w:rsid w:val="009B74F4"/>
    <w:rsid w:val="009C2532"/>
    <w:rsid w:val="009C6249"/>
    <w:rsid w:val="009C6FC9"/>
    <w:rsid w:val="009D2C6C"/>
    <w:rsid w:val="009D2F86"/>
    <w:rsid w:val="009E273C"/>
    <w:rsid w:val="009E37F7"/>
    <w:rsid w:val="009E55C8"/>
    <w:rsid w:val="009E5E1B"/>
    <w:rsid w:val="00A04503"/>
    <w:rsid w:val="00A06631"/>
    <w:rsid w:val="00A126F1"/>
    <w:rsid w:val="00A1579A"/>
    <w:rsid w:val="00A16EC2"/>
    <w:rsid w:val="00A25977"/>
    <w:rsid w:val="00A411A0"/>
    <w:rsid w:val="00A41ED7"/>
    <w:rsid w:val="00A50C06"/>
    <w:rsid w:val="00A615EE"/>
    <w:rsid w:val="00A63229"/>
    <w:rsid w:val="00A638DA"/>
    <w:rsid w:val="00A91D33"/>
    <w:rsid w:val="00A947F1"/>
    <w:rsid w:val="00A94BC4"/>
    <w:rsid w:val="00A9706E"/>
    <w:rsid w:val="00AA1159"/>
    <w:rsid w:val="00AA68B5"/>
    <w:rsid w:val="00AB4E99"/>
    <w:rsid w:val="00AB6120"/>
    <w:rsid w:val="00AC07C6"/>
    <w:rsid w:val="00AC3C2D"/>
    <w:rsid w:val="00AC7721"/>
    <w:rsid w:val="00AD3C9D"/>
    <w:rsid w:val="00AF09BB"/>
    <w:rsid w:val="00AF285F"/>
    <w:rsid w:val="00B0033F"/>
    <w:rsid w:val="00B0760D"/>
    <w:rsid w:val="00B22BC0"/>
    <w:rsid w:val="00B25E44"/>
    <w:rsid w:val="00B26383"/>
    <w:rsid w:val="00B3493B"/>
    <w:rsid w:val="00B42AA6"/>
    <w:rsid w:val="00B73018"/>
    <w:rsid w:val="00B91AF0"/>
    <w:rsid w:val="00B943F2"/>
    <w:rsid w:val="00B95091"/>
    <w:rsid w:val="00B96685"/>
    <w:rsid w:val="00BD517D"/>
    <w:rsid w:val="00BE5A5C"/>
    <w:rsid w:val="00BF2942"/>
    <w:rsid w:val="00BF6F71"/>
    <w:rsid w:val="00BF7DC0"/>
    <w:rsid w:val="00C05664"/>
    <w:rsid w:val="00C20D83"/>
    <w:rsid w:val="00C22437"/>
    <w:rsid w:val="00C34E41"/>
    <w:rsid w:val="00C41A97"/>
    <w:rsid w:val="00C44AE5"/>
    <w:rsid w:val="00C45F7A"/>
    <w:rsid w:val="00C46625"/>
    <w:rsid w:val="00C46E4D"/>
    <w:rsid w:val="00C5177C"/>
    <w:rsid w:val="00C57389"/>
    <w:rsid w:val="00C60F0E"/>
    <w:rsid w:val="00C91F04"/>
    <w:rsid w:val="00C94932"/>
    <w:rsid w:val="00CA5A51"/>
    <w:rsid w:val="00CE1BA0"/>
    <w:rsid w:val="00CE1BE3"/>
    <w:rsid w:val="00CE4B73"/>
    <w:rsid w:val="00D00ACB"/>
    <w:rsid w:val="00D069C9"/>
    <w:rsid w:val="00D100F6"/>
    <w:rsid w:val="00D33220"/>
    <w:rsid w:val="00D35710"/>
    <w:rsid w:val="00D42D97"/>
    <w:rsid w:val="00D442B7"/>
    <w:rsid w:val="00D560FD"/>
    <w:rsid w:val="00D8458D"/>
    <w:rsid w:val="00DB0E45"/>
    <w:rsid w:val="00DB193F"/>
    <w:rsid w:val="00DB642B"/>
    <w:rsid w:val="00DD26D7"/>
    <w:rsid w:val="00DD4453"/>
    <w:rsid w:val="00DD55E4"/>
    <w:rsid w:val="00DE0EDC"/>
    <w:rsid w:val="00DE441A"/>
    <w:rsid w:val="00DE58AE"/>
    <w:rsid w:val="00DF6F40"/>
    <w:rsid w:val="00E14C03"/>
    <w:rsid w:val="00E25624"/>
    <w:rsid w:val="00E420F0"/>
    <w:rsid w:val="00E5049A"/>
    <w:rsid w:val="00E524A5"/>
    <w:rsid w:val="00E57F64"/>
    <w:rsid w:val="00E7721F"/>
    <w:rsid w:val="00E865A1"/>
    <w:rsid w:val="00E90B5E"/>
    <w:rsid w:val="00E938CA"/>
    <w:rsid w:val="00EA545A"/>
    <w:rsid w:val="00EA6FC9"/>
    <w:rsid w:val="00EB44B0"/>
    <w:rsid w:val="00EB470E"/>
    <w:rsid w:val="00EC1BBD"/>
    <w:rsid w:val="00EC477C"/>
    <w:rsid w:val="00EE44C1"/>
    <w:rsid w:val="00EF0206"/>
    <w:rsid w:val="00EF2972"/>
    <w:rsid w:val="00F04E86"/>
    <w:rsid w:val="00F10A82"/>
    <w:rsid w:val="00F2141E"/>
    <w:rsid w:val="00F47F50"/>
    <w:rsid w:val="00F93D29"/>
    <w:rsid w:val="00F958C6"/>
    <w:rsid w:val="00F95AD2"/>
    <w:rsid w:val="00FB5A2B"/>
    <w:rsid w:val="00FC7D73"/>
    <w:rsid w:val="00FD21C0"/>
    <w:rsid w:val="00FD3B27"/>
    <w:rsid w:val="00FD67B6"/>
    <w:rsid w:val="00FF6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E8FA"/>
  <w15:docId w15:val="{14270A70-2BF3-4E13-A8FC-D543FE7A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0DA"/>
    <w:pPr>
      <w:spacing w:after="200" w:line="276" w:lineRule="auto"/>
    </w:pPr>
  </w:style>
  <w:style w:type="paragraph" w:styleId="Heading1">
    <w:name w:val="heading 1"/>
    <w:basedOn w:val="Normal"/>
    <w:next w:val="Normal"/>
    <w:link w:val="Heading1Char"/>
    <w:uiPriority w:val="9"/>
    <w:qFormat/>
    <w:rsid w:val="003420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0D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42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0DA"/>
  </w:style>
  <w:style w:type="paragraph" w:styleId="NoSpacing">
    <w:name w:val="No Spacing"/>
    <w:uiPriority w:val="1"/>
    <w:qFormat/>
    <w:rsid w:val="003420DA"/>
    <w:pPr>
      <w:spacing w:after="0" w:line="240" w:lineRule="auto"/>
    </w:pPr>
  </w:style>
  <w:style w:type="paragraph" w:styleId="BalloonText">
    <w:name w:val="Balloon Text"/>
    <w:basedOn w:val="Normal"/>
    <w:link w:val="BalloonTextChar"/>
    <w:uiPriority w:val="99"/>
    <w:semiHidden/>
    <w:unhideWhenUsed/>
    <w:rsid w:val="00183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199"/>
    <w:rPr>
      <w:rFonts w:ascii="Tahoma" w:hAnsi="Tahoma" w:cs="Tahoma"/>
      <w:sz w:val="16"/>
      <w:szCs w:val="16"/>
    </w:rPr>
  </w:style>
  <w:style w:type="character" w:styleId="Hyperlink">
    <w:name w:val="Hyperlink"/>
    <w:basedOn w:val="DefaultParagraphFont"/>
    <w:uiPriority w:val="99"/>
    <w:unhideWhenUsed/>
    <w:rsid w:val="00EA545A"/>
    <w:rPr>
      <w:color w:val="0563C1" w:themeColor="hyperlink"/>
      <w:u w:val="single"/>
    </w:rPr>
  </w:style>
  <w:style w:type="character" w:styleId="UnresolvedMention">
    <w:name w:val="Unresolved Mention"/>
    <w:basedOn w:val="DefaultParagraphFont"/>
    <w:uiPriority w:val="99"/>
    <w:semiHidden/>
    <w:unhideWhenUsed/>
    <w:rsid w:val="00EA545A"/>
    <w:rPr>
      <w:color w:val="605E5C"/>
      <w:shd w:val="clear" w:color="auto" w:fill="E1DFDD"/>
    </w:rPr>
  </w:style>
  <w:style w:type="paragraph" w:styleId="Footer">
    <w:name w:val="footer"/>
    <w:basedOn w:val="Normal"/>
    <w:link w:val="FooterChar"/>
    <w:uiPriority w:val="99"/>
    <w:unhideWhenUsed/>
    <w:rsid w:val="00EA5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wissgreen.ptfa" TargetMode="External"/><Relationship Id="rId3" Type="http://schemas.openxmlformats.org/officeDocument/2006/relationships/webSettings" Target="webSettings.xml"/><Relationship Id="rId7" Type="http://schemas.openxmlformats.org/officeDocument/2006/relationships/hyperlink" Target="mailto:twissgreenptfa1@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Maw</dc:creator>
  <cp:lastModifiedBy>User</cp:lastModifiedBy>
  <cp:revision>2</cp:revision>
  <cp:lastPrinted>2017-04-24T15:33:00Z</cp:lastPrinted>
  <dcterms:created xsi:type="dcterms:W3CDTF">2020-04-21T21:04:00Z</dcterms:created>
  <dcterms:modified xsi:type="dcterms:W3CDTF">2020-04-21T21:04:00Z</dcterms:modified>
</cp:coreProperties>
</file>